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Pr="00994860" w:rsidRDefault="003257B5" w:rsidP="00994860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94860" w:rsidRPr="00994860" w:rsidRDefault="00994860" w:rsidP="00994860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94860">
        <w:rPr>
          <w:rFonts w:ascii="Times New Roman" w:hAnsi="Times New Roman" w:cs="Times New Roman"/>
          <w:b/>
          <w:color w:val="7030A0"/>
          <w:sz w:val="28"/>
          <w:szCs w:val="28"/>
        </w:rPr>
        <w:t>«КЕЙС ДИДАКТИЧЕСКИХ ИГР ПО ФОРМИРОВАНИЮ У ДОШКОЛЬНИКОВ ОСНОВ БЕЗОПАСНОГО ПОВЕДЕНИЯ НА ДОРОГЕ ПОСРЕДСТВОМ ИСПОЛЬЗОВАНИЯ ТЕХНОЛОГИИ «ШЕСТИУГОЛЬНОГО» ОБУЧЕНИЯ»</w:t>
      </w:r>
    </w:p>
    <w:p w:rsidR="003257B5" w:rsidRPr="00994860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57B5" w:rsidRPr="00994860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</w:p>
    <w:p w:rsidR="00994860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  <w:lang w:eastAsia="ru-RU" w:bidi="ru-RU"/>
        </w:rPr>
      </w:pPr>
      <w:r w:rsidRPr="00173489">
        <w:rPr>
          <w:rFonts w:ascii="Times New Roman" w:hAnsi="Times New Roman"/>
          <w:sz w:val="28"/>
          <w:lang w:eastAsia="ru-RU" w:bidi="ru-RU"/>
        </w:rPr>
        <w:t xml:space="preserve">Автор-составитель: </w:t>
      </w:r>
    </w:p>
    <w:p w:rsidR="00994860" w:rsidRPr="00173489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bidi="ru-RU"/>
        </w:rPr>
        <w:t>Титова Екатерина Михайловна</w:t>
      </w:r>
      <w:r w:rsidRPr="00173489">
        <w:rPr>
          <w:rFonts w:ascii="Times New Roman" w:hAnsi="Times New Roman"/>
          <w:sz w:val="28"/>
          <w:lang w:eastAsia="ru-RU" w:bidi="ru-RU"/>
        </w:rPr>
        <w:t>,</w:t>
      </w:r>
    </w:p>
    <w:p w:rsidR="00994860" w:rsidRPr="00173489" w:rsidRDefault="00994860" w:rsidP="00994860">
      <w:pPr>
        <w:pStyle w:val="1"/>
        <w:shd w:val="clear" w:color="auto" w:fill="auto"/>
        <w:spacing w:before="0" w:line="240" w:lineRule="auto"/>
        <w:ind w:right="-1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lang w:bidi="ru-RU"/>
        </w:rPr>
        <w:t>воспитатель</w:t>
      </w:r>
      <w:r w:rsidRPr="00173489">
        <w:rPr>
          <w:rFonts w:ascii="Times New Roman" w:hAnsi="Times New Roman"/>
          <w:sz w:val="28"/>
          <w:lang w:eastAsia="ru-RU" w:bidi="ru-RU"/>
        </w:rPr>
        <w:t xml:space="preserve">, </w:t>
      </w:r>
      <w:r>
        <w:rPr>
          <w:rFonts w:ascii="Times New Roman" w:hAnsi="Times New Roman"/>
          <w:sz w:val="28"/>
          <w:lang w:bidi="ru-RU"/>
        </w:rPr>
        <w:t xml:space="preserve">Муниципального </w:t>
      </w:r>
      <w:r w:rsidRPr="002C223A">
        <w:rPr>
          <w:rFonts w:ascii="Times New Roman" w:hAnsi="Times New Roman"/>
          <w:sz w:val="28"/>
          <w:szCs w:val="28"/>
        </w:rPr>
        <w:t>бюджетного дошкольного образовательного учреждения «Детский сад «Аленушка» г. Строитель Яковлевского городского округа»</w:t>
      </w:r>
    </w:p>
    <w:p w:rsidR="003257B5" w:rsidRDefault="003257B5" w:rsidP="0099486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860" w:rsidRDefault="00994860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ИГРЫ С РАЗВИВАЮЩЕЙ ПРЕДМЕТНО-ИГРОВОЙ СИСТЕМОЙ «СОТЫ «КАЙЕ»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484505</wp:posOffset>
            </wp:positionV>
            <wp:extent cx="2724150" cy="2981325"/>
            <wp:effectExtent l="133350" t="76200" r="114300" b="85725"/>
            <wp:wrapTight wrapText="bothSides">
              <wp:wrapPolygon edited="0">
                <wp:start x="-1057" y="-552"/>
                <wp:lineTo x="-1057" y="22221"/>
                <wp:lineTo x="22355" y="22221"/>
                <wp:lineTo x="22506" y="21669"/>
                <wp:lineTo x="22506" y="1656"/>
                <wp:lineTo x="22355" y="-414"/>
                <wp:lineTo x="22355" y="-552"/>
                <wp:lineTo x="-1057" y="-552"/>
              </wp:wrapPolygon>
            </wp:wrapTight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КСАГОНЫ\soty_kaje_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>«Система «Соты Кайе»</w:t>
      </w:r>
      <w:r>
        <w:rPr>
          <w:rFonts w:ascii="Times New Roman" w:hAnsi="Times New Roman" w:cs="Times New Roman"/>
          <w:sz w:val="26"/>
          <w:szCs w:val="26"/>
        </w:rPr>
        <w:t xml:space="preserve"> состоит из 84 объемных элементов. Элемент имеет форму шестигранника. На лицевой стороне - мозаичный рисунок, оборотная сторона однотонная. Рисунков 21 вариант, по 4 штуки каждого.</w:t>
      </w:r>
    </w:p>
    <w:p w:rsidR="009444AE" w:rsidRDefault="009444AE" w:rsidP="009444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«Соты Кайе» формируют творческое, объемно-пространственное и ассоциативное мышление, сенсомоторные координации. Они помогают развивать фантазию, воображение (в том числе пространственное), глазомер, архитектурно-художественный вкус, творческое начало, индивидуальность в сочетании с умением работать в творческом коллективе сверстников. «Соты Кайе» способствуют формированию таких качеств, как аккуратность, сосредоточенность, усидчивость, терпение. Также способствуют осмысленному восприятию внешнего мира, ориентации на плоскости и в пространстве, развитию чувства гармонии, композиции, пропорции, симметрии и асимметрии, формы и красоты. </w:t>
      </w:r>
    </w:p>
    <w:p w:rsidR="009444AE" w:rsidRPr="009444AE" w:rsidRDefault="009444AE" w:rsidP="009444AE">
      <w:pPr>
        <w:spacing w:after="0" w:line="240" w:lineRule="auto"/>
        <w:ind w:firstLine="567"/>
        <w:jc w:val="both"/>
        <w:rPr>
          <w:b/>
        </w:rPr>
      </w:pPr>
      <w:r>
        <w:rPr>
          <w:rFonts w:ascii="Times New Roman" w:hAnsi="Times New Roman" w:cs="Times New Roman"/>
          <w:sz w:val="26"/>
          <w:szCs w:val="26"/>
        </w:rPr>
        <w:t xml:space="preserve">Ценным качеством «сот Кайе» является то, что их можно использовать как материал для проектного конструирования и экспериментирования в области детского дизайна, т.е. художественного конструирования. </w:t>
      </w:r>
      <w:r>
        <w:rPr>
          <w:rFonts w:ascii="Times New Roman" w:hAnsi="Times New Roman" w:cs="Times New Roman"/>
          <w:sz w:val="26"/>
          <w:szCs w:val="26"/>
        </w:rPr>
        <w:br/>
        <w:t>Играющий может экспериментировать и изобретать композиции, применяя одинаковые или разные по рисунку и цвету элементы, имеющиеся в наборе.</w:t>
      </w:r>
      <w:r>
        <w:rPr>
          <w:rFonts w:ascii="Times New Roman" w:hAnsi="Times New Roman" w:cs="Times New Roman"/>
          <w:sz w:val="26"/>
          <w:szCs w:val="26"/>
        </w:rPr>
        <w:br/>
        <w:t xml:space="preserve">Эта особенность детской деятельности программируется универсальными свойствами примененной формы элементов, которые позволяют располагать их особым образом на плоскости по отношению друг к другу. 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Style w:val="c10"/>
          <w:sz w:val="26"/>
          <w:szCs w:val="26"/>
        </w:rPr>
        <w:t> </w:t>
      </w:r>
      <w:r>
        <w:rPr>
          <w:rStyle w:val="c10"/>
          <w:rFonts w:ascii="Times New Roman" w:hAnsi="Times New Roman" w:cs="Times New Roman"/>
          <w:b/>
          <w:sz w:val="26"/>
          <w:szCs w:val="26"/>
        </w:rPr>
        <w:t>Общее правило: чтобы цвета соприкасающихся граней карточек и рисунков на них совпадали.</w:t>
      </w:r>
    </w:p>
    <w:p w:rsidR="003257B5" w:rsidRDefault="003257B5" w:rsidP="009444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444AE" w:rsidRPr="009444AE" w:rsidRDefault="009444AE" w:rsidP="009444AE">
      <w:pPr>
        <w:spacing w:after="0" w:line="240" w:lineRule="auto"/>
        <w:ind w:firstLine="567"/>
        <w:jc w:val="center"/>
        <w:rPr>
          <w:color w:val="C00000"/>
          <w:sz w:val="24"/>
          <w:szCs w:val="24"/>
        </w:rPr>
      </w:pPr>
      <w:r w:rsidRPr="009444AE">
        <w:rPr>
          <w:rFonts w:ascii="Times New Roman" w:hAnsi="Times New Roman" w:cs="Times New Roman"/>
          <w:b/>
          <w:color w:val="C00000"/>
          <w:sz w:val="24"/>
          <w:szCs w:val="24"/>
        </w:rPr>
        <w:t>ОСНОВНЫЕ ЗАДАНИЯ И ВАРИАНТЫ ИГР МОЖНО ВЗЯТЬ В МЕТОДИЧЕСКОМ ПОСОБИИ</w:t>
      </w:r>
    </w:p>
    <w:p w:rsidR="009444AE" w:rsidRDefault="009444AE" w:rsidP="009444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3257B5" w:rsidP="009444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6985</wp:posOffset>
            </wp:positionV>
            <wp:extent cx="2857500" cy="2009775"/>
            <wp:effectExtent l="95250" t="76200" r="95250" b="8572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VATjVpugw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44AE" w:rsidRDefault="009444AE" w:rsidP="009444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3257B5" w:rsidRDefault="003257B5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3257B5" w:rsidRDefault="003257B5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3257B5" w:rsidRDefault="003257B5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3257B5" w:rsidRDefault="003257B5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3257B5" w:rsidRDefault="003257B5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3257B5" w:rsidRDefault="003257B5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Например</w:t>
      </w:r>
      <w:r>
        <w:rPr>
          <w:rStyle w:val="c1"/>
          <w:b/>
          <w:sz w:val="28"/>
          <w:szCs w:val="28"/>
        </w:rPr>
        <w:t xml:space="preserve">,  </w:t>
      </w:r>
      <w:r>
        <w:rPr>
          <w:rStyle w:val="c1"/>
          <w:b/>
          <w:color w:val="C00000"/>
          <w:sz w:val="28"/>
          <w:szCs w:val="28"/>
        </w:rPr>
        <w:t>ВАРИАНТЫ ВЫКЛАДКИ ШЕСТИУГОЛЬНИКОВ</w:t>
      </w:r>
      <w:r>
        <w:rPr>
          <w:rStyle w:val="c1"/>
          <w:sz w:val="28"/>
          <w:szCs w:val="28"/>
        </w:rPr>
        <w:t>:</w:t>
      </w: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102870</wp:posOffset>
            </wp:positionV>
            <wp:extent cx="2585720" cy="1752600"/>
            <wp:effectExtent l="19050" t="0" r="5080" b="0"/>
            <wp:wrapTight wrapText="bothSides">
              <wp:wrapPolygon edited="0">
                <wp:start x="-159" y="0"/>
                <wp:lineTo x="-159" y="21365"/>
                <wp:lineTo x="21642" y="21365"/>
                <wp:lineTo x="21642" y="0"/>
                <wp:lineTo x="-159" y="0"/>
              </wp:wrapPolygon>
            </wp:wrapTight>
            <wp:docPr id="21" name="Рисунок 21" descr="oNWXpv6Ou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NWXpv6Ou5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111760</wp:posOffset>
            </wp:positionV>
            <wp:extent cx="2574925" cy="1743075"/>
            <wp:effectExtent l="19050" t="0" r="0" b="0"/>
            <wp:wrapTight wrapText="bothSides">
              <wp:wrapPolygon edited="0">
                <wp:start x="-160" y="0"/>
                <wp:lineTo x="-160" y="21482"/>
                <wp:lineTo x="21573" y="21482"/>
                <wp:lineTo x="21573" y="0"/>
                <wp:lineTo x="-160" y="0"/>
              </wp:wrapPolygon>
            </wp:wrapTight>
            <wp:docPr id="22" name="Рисунок 3" descr="oNWXpv6Ou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NWXpv6Ou5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color w:val="C00000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jc w:val="both"/>
        <w:rPr>
          <w:rStyle w:val="c1"/>
          <w:color w:val="C00000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color w:val="C00000"/>
          <w:sz w:val="28"/>
          <w:szCs w:val="28"/>
        </w:rPr>
        <w:t xml:space="preserve">1. </w:t>
      </w:r>
      <w:r>
        <w:rPr>
          <w:rStyle w:val="c1"/>
          <w:b/>
          <w:color w:val="C00000"/>
          <w:sz w:val="28"/>
          <w:szCs w:val="28"/>
        </w:rPr>
        <w:t xml:space="preserve">«МОЗАИКА» </w:t>
      </w:r>
      <w:r>
        <w:rPr>
          <w:rStyle w:val="c1"/>
          <w:sz w:val="28"/>
          <w:szCs w:val="28"/>
        </w:rPr>
        <w:t xml:space="preserve">перевернуть соты желтой стороной вверх. Дети среднего дошкольного возраста  учатся соединять шестигранники сторона к стороне, не оставляя зазоров и понимая, что можно выложить целую композицию или узнаваемый образ из прилагаемого к игре пособия. </w:t>
      </w:r>
    </w:p>
    <w:p w:rsidR="009444AE" w:rsidRDefault="003012F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  <w:r w:rsidRPr="003012FE"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7" type="#_x0000_t9" style="position:absolute;margin-left:14.7pt;margin-top:12.7pt;width:83.25pt;height:1in;rotation:-1959662fd;z-index:251665920" fillcolor="yellow" strokecolor="#4f81bd [3204]" strokeweight="1pt">
            <v:fill color2="#4f81bd [3204]"/>
            <v:shadow on="t" type="perspective" color="#243f60 [1604]" offset="1pt" offset2="-3pt"/>
          </v:shape>
        </w:pict>
      </w:r>
      <w:r w:rsidRPr="003012FE">
        <w:pict>
          <v:shape id="_x0000_s1028" type="#_x0000_t9" style="position:absolute;margin-left:87.45pt;margin-top:12.7pt;width:83.25pt;height:1in;rotation:-1959662fd;z-index:251666944" fillcolor="yellow" strokecolor="#4f81bd [3204]" strokeweight="1pt">
            <v:fill color2="#4f81bd [3204]"/>
            <v:shadow on="t" type="perspective" color="#243f60 [1604]" offset="1pt" offset2="-3pt"/>
          </v:shape>
        </w:pict>
      </w:r>
      <w:r w:rsidRPr="003012FE">
        <w:pict>
          <v:shape id="_x0000_s1029" type="#_x0000_t9" style="position:absolute;margin-left:156.45pt;margin-top:12.7pt;width:83.25pt;height:1in;rotation:-1959662fd;z-index:251667968" fillcolor="yellow" strokecolor="#4f81bd [3204]" strokeweight="1pt">
            <v:fill color2="#4f81bd [3204]"/>
            <v:shadow on="t" type="perspective" color="#243f60 [1604]" offset="1pt" offset2="-3pt"/>
          </v:shape>
        </w:pict>
      </w: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Pr="009444AE" w:rsidRDefault="009444AE" w:rsidP="009444AE">
      <w:pPr>
        <w:pStyle w:val="c5"/>
        <w:spacing w:before="0" w:beforeAutospacing="0" w:after="0" w:afterAutospacing="0"/>
        <w:rPr>
          <w:rStyle w:val="c1"/>
          <w:sz w:val="16"/>
          <w:szCs w:val="16"/>
        </w:rPr>
      </w:pPr>
    </w:p>
    <w:p w:rsidR="009444AE" w:rsidRDefault="009444AE" w:rsidP="009444AE">
      <w:pPr>
        <w:pStyle w:val="c5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color w:val="C00000"/>
          <w:sz w:val="28"/>
          <w:szCs w:val="28"/>
        </w:rPr>
        <w:t xml:space="preserve">2. </w:t>
      </w:r>
      <w:r>
        <w:rPr>
          <w:rStyle w:val="c1"/>
          <w:b/>
          <w:color w:val="C00000"/>
          <w:sz w:val="28"/>
          <w:szCs w:val="28"/>
        </w:rPr>
        <w:t xml:space="preserve">«СОБЕРИ ИЗОБРАЖЕНИЕ» </w:t>
      </w:r>
      <w:r>
        <w:rPr>
          <w:rStyle w:val="c1"/>
          <w:sz w:val="28"/>
          <w:szCs w:val="28"/>
        </w:rPr>
        <w:t>собрать фигуру из элементов (использование пособия игры).</w:t>
      </w:r>
    </w:p>
    <w:p w:rsidR="009444AE" w:rsidRDefault="009444AE" w:rsidP="009444AE">
      <w:pPr>
        <w:pStyle w:val="c5"/>
        <w:spacing w:before="0" w:beforeAutospacing="0" w:after="0" w:afterAutospacing="0"/>
        <w:jc w:val="both"/>
        <w:rPr>
          <w:rStyle w:val="c1"/>
          <w:color w:val="C00000"/>
          <w:sz w:val="28"/>
          <w:szCs w:val="28"/>
        </w:rPr>
      </w:pPr>
      <w:r>
        <w:rPr>
          <w:rStyle w:val="c1"/>
          <w:sz w:val="28"/>
          <w:szCs w:val="28"/>
        </w:rPr>
        <w:t>Задания располагаются от простого к сложному, поэтому в средней дошкольной группе начинаем с самого начала. Показать, как это работает.</w:t>
      </w:r>
      <w:r>
        <w:rPr>
          <w:sz w:val="28"/>
          <w:szCs w:val="28"/>
        </w:rPr>
        <w:br/>
      </w:r>
    </w:p>
    <w:p w:rsidR="009444AE" w:rsidRPr="009444AE" w:rsidRDefault="009444AE" w:rsidP="009444AE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1"/>
          <w:color w:val="C00000"/>
          <w:sz w:val="28"/>
          <w:szCs w:val="28"/>
        </w:rPr>
        <w:t xml:space="preserve">3.  </w:t>
      </w:r>
      <w:r>
        <w:rPr>
          <w:rStyle w:val="c1"/>
          <w:b/>
          <w:color w:val="C00000"/>
          <w:sz w:val="28"/>
          <w:szCs w:val="28"/>
        </w:rPr>
        <w:t>«ЗАДАНИЯ НА ПЕРЕСТАНОВКУ»</w:t>
      </w:r>
      <w:r>
        <w:rPr>
          <w:rStyle w:val="c1"/>
          <w:color w:val="C00000"/>
          <w:sz w:val="28"/>
          <w:szCs w:val="28"/>
        </w:rPr>
        <w:t xml:space="preserve">, </w:t>
      </w:r>
      <w:r>
        <w:rPr>
          <w:rStyle w:val="c1"/>
          <w:sz w:val="28"/>
          <w:szCs w:val="28"/>
        </w:rPr>
        <w:t>когда из одной картины нужно сделать другую, переместив элементы.</w:t>
      </w:r>
    </w:p>
    <w:p w:rsidR="009444AE" w:rsidRDefault="009444AE" w:rsidP="009444AE">
      <w:pPr>
        <w:pStyle w:val="c12"/>
        <w:spacing w:before="0" w:beforeAutospacing="0" w:after="0" w:afterAutospacing="0"/>
        <w:jc w:val="both"/>
        <w:rPr>
          <w:rStyle w:val="c1"/>
          <w:color w:val="C00000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jc w:val="both"/>
        <w:rPr>
          <w:rStyle w:val="c1"/>
        </w:rPr>
      </w:pPr>
      <w:r>
        <w:rPr>
          <w:rStyle w:val="c1"/>
          <w:color w:val="C00000"/>
          <w:sz w:val="28"/>
          <w:szCs w:val="28"/>
        </w:rPr>
        <w:t xml:space="preserve">4. </w:t>
      </w:r>
      <w:r>
        <w:rPr>
          <w:rStyle w:val="c1"/>
          <w:b/>
          <w:color w:val="C00000"/>
          <w:sz w:val="28"/>
          <w:szCs w:val="28"/>
        </w:rPr>
        <w:t xml:space="preserve">«ФАНТАЗЁРЫ» </w:t>
      </w:r>
      <w:r>
        <w:rPr>
          <w:rStyle w:val="c1"/>
          <w:sz w:val="28"/>
          <w:szCs w:val="28"/>
        </w:rPr>
        <w:t xml:space="preserve">после освоения принципа создания единых образов, создание своего, отличного от предложенных образцов. </w:t>
      </w:r>
    </w:p>
    <w:p w:rsidR="009444AE" w:rsidRDefault="003012F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  <w:r w:rsidRPr="003012FE">
        <w:pict>
          <v:shape id="_x0000_s1030" type="#_x0000_t9" style="position:absolute;margin-left:-9.05pt;margin-top:10.3pt;width:83.25pt;height:1in;rotation:-1959662fd;z-index:251668992" fillcolor="#0070c0"/>
        </w:pict>
      </w:r>
      <w:r w:rsidRPr="003012FE">
        <w:pict>
          <v:shape id="_x0000_s1031" type="#_x0000_t9" style="position:absolute;margin-left:242.7pt;margin-top:70.8pt;width:83.25pt;height:1in;rotation:-1959662fd;z-index:251670016" fillcolor="#0070c0"/>
        </w:pict>
      </w:r>
      <w:r w:rsidRPr="003012FE">
        <w:pict>
          <v:shape id="_x0000_s1032" type="#_x0000_t9" style="position:absolute;margin-left:171.45pt;margin-top:70.8pt;width:83.25pt;height:1in;rotation:-1959662fd;z-index:251671040" fillcolor="yellow"/>
        </w:pict>
      </w:r>
      <w:r w:rsidRPr="003012FE">
        <w:pict>
          <v:shape id="_x0000_s1033" type="#_x0000_t9" style="position:absolute;margin-left:136.2pt;margin-top:10.3pt;width:83.25pt;height:1in;rotation:-1959662fd;z-index:251672064" fillcolor="#0070c0" strokecolor="blue"/>
        </w:pict>
      </w:r>
      <w:r w:rsidRPr="003012FE">
        <w:pict>
          <v:shape id="_x0000_s1034" type="#_x0000_t9" style="position:absolute;margin-left:63.45pt;margin-top:10.3pt;width:83.25pt;height:1in;rotation:-1959662fd;z-index:251673088" fillcolor="yellow"/>
        </w:pict>
      </w:r>
      <w:r w:rsidRPr="003012FE">
        <w:pict>
          <v:shape id="_x0000_s1035" type="#_x0000_t9" style="position:absolute;margin-left:280.95pt;margin-top:10.3pt;width:83.25pt;height:1in;rotation:-1959662fd;z-index:251674112" fillcolor="yellow"/>
        </w:pict>
      </w:r>
      <w:r w:rsidRPr="003012FE">
        <w:pict>
          <v:shape id="_x0000_s1036" type="#_x0000_t9" style="position:absolute;margin-left:315.45pt;margin-top:70.8pt;width:83.25pt;height:1in;rotation:-1959662fd;z-index:251675136" fillcolor="yellow"/>
        </w:pict>
      </w:r>
      <w:r w:rsidRPr="003012FE">
        <w:pict>
          <v:shape id="_x0000_s1037" type="#_x0000_t9" style="position:absolute;margin-left:-46.05pt;margin-top:70.8pt;width:83.25pt;height:1in;rotation:-1959662fd;z-index:251676160" fillcolor="yellow"/>
        </w:pict>
      </w: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  <w:rPr>
          <w:rStyle w:val="c1"/>
          <w:sz w:val="28"/>
          <w:szCs w:val="28"/>
        </w:rPr>
      </w:pPr>
    </w:p>
    <w:p w:rsidR="009444AE" w:rsidRDefault="009444AE" w:rsidP="009444AE">
      <w:pPr>
        <w:pStyle w:val="c12"/>
        <w:spacing w:before="0" w:beforeAutospacing="0" w:after="0" w:afterAutospacing="0"/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color w:val="C00000"/>
          <w:sz w:val="28"/>
          <w:szCs w:val="28"/>
        </w:rPr>
        <w:lastRenderedPageBreak/>
        <w:t xml:space="preserve">5. </w:t>
      </w:r>
      <w:r>
        <w:rPr>
          <w:rStyle w:val="c9"/>
          <w:rFonts w:ascii="Times New Roman" w:hAnsi="Times New Roman" w:cs="Times New Roman"/>
          <w:b/>
          <w:color w:val="C00000"/>
          <w:sz w:val="28"/>
          <w:szCs w:val="28"/>
        </w:rPr>
        <w:t xml:space="preserve">«НАЙДИ СОТЫ ПО ОПИСАНИЮ» </w:t>
      </w:r>
      <w:r>
        <w:rPr>
          <w:rStyle w:val="c9"/>
          <w:rFonts w:ascii="Times New Roman" w:hAnsi="Times New Roman" w:cs="Times New Roman"/>
          <w:sz w:val="28"/>
          <w:szCs w:val="28"/>
        </w:rPr>
        <w:t>- развитие слухового восприятия и внимания.</w:t>
      </w: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color w:val="C00000"/>
          <w:sz w:val="28"/>
          <w:szCs w:val="28"/>
        </w:rPr>
        <w:t>6.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9"/>
          <w:rFonts w:ascii="Times New Roman" w:hAnsi="Times New Roman" w:cs="Times New Roman"/>
          <w:b/>
          <w:color w:val="C00000"/>
          <w:sz w:val="28"/>
          <w:szCs w:val="28"/>
        </w:rPr>
        <w:t>«НАЙДИ СОТЫ</w:t>
      </w:r>
      <w:r>
        <w:rPr>
          <w:rStyle w:val="c7"/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r>
        <w:rPr>
          <w:rStyle w:val="c9"/>
          <w:rFonts w:ascii="Times New Roman" w:hAnsi="Times New Roman" w:cs="Times New Roman"/>
          <w:b/>
          <w:color w:val="C00000"/>
          <w:sz w:val="28"/>
          <w:szCs w:val="28"/>
        </w:rPr>
        <w:t>РАЗДЕЛЁННЫЕ ПОПОЛАМ. НА ЧТО ПОХОЖ РИСУНОК?»</w:t>
      </w:r>
      <w:r>
        <w:rPr>
          <w:rStyle w:val="c9"/>
          <w:rFonts w:ascii="Times New Roman" w:hAnsi="Times New Roman" w:cs="Times New Roman"/>
          <w:color w:val="C00000"/>
          <w:sz w:val="28"/>
          <w:szCs w:val="28"/>
        </w:rPr>
        <w:t xml:space="preserve"> - </w:t>
      </w:r>
      <w:r>
        <w:rPr>
          <w:rStyle w:val="c9"/>
          <w:rFonts w:ascii="Times New Roman" w:hAnsi="Times New Roman" w:cs="Times New Roman"/>
          <w:sz w:val="28"/>
          <w:szCs w:val="28"/>
        </w:rPr>
        <w:t>развитие зрительного внимания, воображения.</w:t>
      </w: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color w:val="C00000"/>
          <w:sz w:val="28"/>
          <w:szCs w:val="28"/>
        </w:rPr>
        <w:t xml:space="preserve">7. </w:t>
      </w:r>
      <w:r>
        <w:rPr>
          <w:rStyle w:val="c9"/>
          <w:rFonts w:ascii="Times New Roman" w:hAnsi="Times New Roman" w:cs="Times New Roman"/>
          <w:b/>
          <w:color w:val="C00000"/>
          <w:sz w:val="28"/>
          <w:szCs w:val="28"/>
        </w:rPr>
        <w:t>«НАЙДИ СОТУ, БЕЗ ЖЕЛТЫХ ГЕОМЕТРИЧЕСКИХ ФИГУР»</w:t>
      </w:r>
      <w:r>
        <w:rPr>
          <w:rStyle w:val="c9"/>
          <w:rFonts w:ascii="Times New Roman" w:hAnsi="Times New Roman" w:cs="Times New Roman"/>
          <w:color w:val="C00000"/>
          <w:sz w:val="28"/>
          <w:szCs w:val="28"/>
        </w:rPr>
        <w:t xml:space="preserve"> -</w:t>
      </w:r>
      <w:r>
        <w:rPr>
          <w:rStyle w:val="c9"/>
          <w:rFonts w:ascii="Times New Roman" w:hAnsi="Times New Roman" w:cs="Times New Roman"/>
          <w:sz w:val="28"/>
          <w:szCs w:val="28"/>
        </w:rPr>
        <w:t>закрепление знаний о цвете, развитие внимания, наблюдательности.</w:t>
      </w: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34925</wp:posOffset>
            </wp:positionV>
            <wp:extent cx="2875280" cy="2076450"/>
            <wp:effectExtent l="19050" t="0" r="1270" b="0"/>
            <wp:wrapTight wrapText="bothSides">
              <wp:wrapPolygon edited="0">
                <wp:start x="-143" y="0"/>
                <wp:lineTo x="-143" y="21402"/>
                <wp:lineTo x="21610" y="21402"/>
                <wp:lineTo x="21610" y="0"/>
                <wp:lineTo x="-143" y="0"/>
              </wp:wrapPolygon>
            </wp:wrapTight>
            <wp:docPr id="20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c9"/>
          <w:rFonts w:ascii="Times New Roman" w:hAnsi="Times New Roman" w:cs="Times New Roman"/>
          <w:color w:val="C00000"/>
          <w:sz w:val="28"/>
          <w:szCs w:val="28"/>
        </w:rPr>
        <w:t>8.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9"/>
          <w:rFonts w:ascii="Times New Roman" w:hAnsi="Times New Roman" w:cs="Times New Roman"/>
          <w:b/>
          <w:color w:val="C00000"/>
          <w:sz w:val="28"/>
          <w:szCs w:val="28"/>
        </w:rPr>
        <w:t>«НАЙДИТЕ СОТЫ, РИСУНОК КОТОРЫХ ПОХОЖ НА БАБОЧКУ. СКОЛЬКО УДАЛОСЬ НАЙТИ ТАКИХ СОТ?»</w:t>
      </w:r>
      <w:r>
        <w:rPr>
          <w:rStyle w:val="c9"/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Style w:val="c9"/>
          <w:rFonts w:ascii="Times New Roman" w:hAnsi="Times New Roman" w:cs="Times New Roman"/>
          <w:sz w:val="28"/>
          <w:szCs w:val="28"/>
        </w:rPr>
        <w:t>развитие внимания, наблюдательности. Формирование ФЭМП.</w:t>
      </w: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Style w:val="c9"/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jc w:val="both"/>
      </w:pPr>
      <w:r>
        <w:rPr>
          <w:rStyle w:val="c9"/>
          <w:color w:val="C00000"/>
          <w:sz w:val="28"/>
          <w:szCs w:val="28"/>
        </w:rPr>
        <w:t>9.</w:t>
      </w:r>
      <w:r>
        <w:rPr>
          <w:rStyle w:val="c9"/>
          <w:sz w:val="28"/>
          <w:szCs w:val="28"/>
        </w:rPr>
        <w:t xml:space="preserve"> </w:t>
      </w:r>
      <w:r>
        <w:rPr>
          <w:rStyle w:val="c9"/>
          <w:b/>
          <w:color w:val="C00000"/>
          <w:sz w:val="28"/>
          <w:szCs w:val="28"/>
        </w:rPr>
        <w:t>КОЛЛЕКТИВНАЯ ИГРА «ДОМИНО»</w:t>
      </w:r>
      <w:r>
        <w:rPr>
          <w:rStyle w:val="c9"/>
          <w:b/>
          <w:sz w:val="28"/>
          <w:szCs w:val="28"/>
        </w:rPr>
        <w:t xml:space="preserve">- </w:t>
      </w:r>
      <w:r>
        <w:rPr>
          <w:rStyle w:val="c9"/>
          <w:sz w:val="28"/>
          <w:szCs w:val="28"/>
        </w:rPr>
        <w:t>развитие умения играть в команде, внимание, логическое мышление</w:t>
      </w:r>
    </w:p>
    <w:p w:rsidR="009444AE" w:rsidRDefault="009444AE" w:rsidP="009444AE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9"/>
          <w:i/>
          <w:sz w:val="28"/>
          <w:szCs w:val="28"/>
        </w:rPr>
        <w:t>Задание.</w:t>
      </w:r>
      <w:r>
        <w:rPr>
          <w:rStyle w:val="c9"/>
          <w:sz w:val="28"/>
          <w:szCs w:val="28"/>
        </w:rPr>
        <w:t xml:space="preserve"> Выложить соты в ряд так, чтобы они касались друг друга гранями одного цвета.</w:t>
      </w:r>
    </w:p>
    <w:p w:rsidR="009444AE" w:rsidRDefault="009444AE" w:rsidP="009444AE">
      <w:pPr>
        <w:pStyle w:val="c5"/>
        <w:spacing w:before="0" w:beforeAutospacing="0" w:after="0" w:afterAutospacing="0"/>
        <w:jc w:val="both"/>
        <w:rPr>
          <w:rStyle w:val="c9"/>
        </w:rPr>
      </w:pPr>
      <w:r>
        <w:rPr>
          <w:rStyle w:val="c9"/>
          <w:sz w:val="28"/>
          <w:szCs w:val="28"/>
        </w:rPr>
        <w:t>Участники игры делят соты между собой поровну и делают ходы по очереди. Побеждает тот, кто быстрее освободится от своих сот.</w:t>
      </w:r>
    </w:p>
    <w:p w:rsidR="009444AE" w:rsidRDefault="003012FE" w:rsidP="009444AE">
      <w:pPr>
        <w:pStyle w:val="c5"/>
        <w:spacing w:before="0" w:beforeAutospacing="0" w:after="0" w:afterAutospacing="0"/>
      </w:pPr>
      <w:r>
        <w:pict>
          <v:shape id="_x0000_s1038" type="#_x0000_t9" style="position:absolute;margin-left:-9.05pt;margin-top:8.45pt;width:83.25pt;height:1in;rotation:-1959662fd;z-index:251677184" fillcolor="yellow"/>
        </w:pict>
      </w:r>
      <w:r>
        <w:pict>
          <v:shape id="_x0000_s1039" type="#_x0000_t9" style="position:absolute;margin-left:63.45pt;margin-top:8.45pt;width:83.25pt;height:1in;rotation:-1959662fd;z-index:251678208" fillcolor="yellow"/>
        </w:pict>
      </w:r>
      <w:r>
        <w:pict>
          <v:shape id="_x0000_s1040" type="#_x0000_t9" style="position:absolute;margin-left:136.2pt;margin-top:8.45pt;width:83.25pt;height:1in;rotation:-1959662fd;z-index:251679232" fillcolor="yellow"/>
        </w:pict>
      </w:r>
      <w:r>
        <w:pict>
          <v:shape id="_x0000_s1041" type="#_x0000_t9" style="position:absolute;margin-left:206.2pt;margin-top:8.45pt;width:83.25pt;height:1in;rotation:-1959662fd;z-index:251680256" fillcolor="yellow"/>
        </w:pict>
      </w:r>
      <w:r>
        <w:pict>
          <v:shape id="_x0000_s1042" type="#_x0000_t9" style="position:absolute;margin-left:274.95pt;margin-top:8.45pt;width:83.25pt;height:1in;rotation:-1959662fd;z-index:251681280" fillcolor="yellow"/>
        </w:pict>
      </w:r>
    </w:p>
    <w:p w:rsidR="009444AE" w:rsidRDefault="009444AE" w:rsidP="009444AE">
      <w:pPr>
        <w:pStyle w:val="c5"/>
        <w:spacing w:before="0" w:beforeAutospacing="0" w:after="0" w:afterAutospacing="0"/>
        <w:rPr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rPr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rPr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rPr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rPr>
          <w:sz w:val="28"/>
          <w:szCs w:val="28"/>
        </w:rPr>
      </w:pPr>
    </w:p>
    <w:p w:rsidR="009444AE" w:rsidRDefault="009444AE" w:rsidP="009444AE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9"/>
          <w:color w:val="C00000"/>
          <w:sz w:val="28"/>
          <w:szCs w:val="28"/>
        </w:rPr>
        <w:t xml:space="preserve">10. </w:t>
      </w:r>
      <w:r>
        <w:rPr>
          <w:rStyle w:val="c9"/>
          <w:b/>
          <w:color w:val="C00000"/>
          <w:sz w:val="28"/>
          <w:szCs w:val="28"/>
        </w:rPr>
        <w:t xml:space="preserve">«ВЫЛОЖИТЬ СОТЫ ТАК, ЧТОБЫ ОНИ КАСАЛИСЬ ДРУГ ДРУГА ГРАНЯМИ ОДИНАКОВОГО, РАЗНОГО ЦВЕТА» - </w:t>
      </w:r>
      <w:r>
        <w:rPr>
          <w:rStyle w:val="c9"/>
          <w:sz w:val="28"/>
          <w:szCs w:val="28"/>
        </w:rPr>
        <w:t>развитие внимания, закрепление знаний о цвете.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69850</wp:posOffset>
            </wp:positionV>
            <wp:extent cx="3057525" cy="2056130"/>
            <wp:effectExtent l="19050" t="0" r="9525" b="0"/>
            <wp:wrapTight wrapText="bothSides">
              <wp:wrapPolygon edited="0">
                <wp:start x="-135" y="0"/>
                <wp:lineTo x="-135" y="21413"/>
                <wp:lineTo x="21667" y="21413"/>
                <wp:lineTo x="21667" y="0"/>
                <wp:lineTo x="-135" y="0"/>
              </wp:wrapPolygon>
            </wp:wrapTight>
            <wp:docPr id="23" name="Рисунок 4" descr="8ZVK2vQfh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8ZVK2vQfhd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9444AE" w:rsidRPr="009444AE" w:rsidRDefault="009444AE" w:rsidP="009444AE">
      <w:pPr>
        <w:pStyle w:val="a3"/>
      </w:pPr>
    </w:p>
    <w:p w:rsidR="00585FA3" w:rsidRPr="009444AE" w:rsidRDefault="00835716" w:rsidP="009444AE"/>
    <w:p w:rsidR="009444AE" w:rsidRDefault="009444AE"/>
    <w:p w:rsidR="009444AE" w:rsidRDefault="009444AE"/>
    <w:p w:rsidR="009444AE" w:rsidRDefault="009444AE"/>
    <w:p w:rsidR="003257B5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3257B5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2B41">
        <w:rPr>
          <w:rFonts w:ascii="Times New Roman" w:hAnsi="Times New Roman" w:cs="Times New Roman"/>
          <w:b/>
          <w:sz w:val="28"/>
          <w:szCs w:val="28"/>
        </w:rPr>
        <w:lastRenderedPageBreak/>
        <w:t>ИГРЫ НА УСТАНОВЛЕНИЕ ВЗАИМОСВЯЗИ МЕЖДУ УЧАСТНИКАМИ И ДОРОЖН</w:t>
      </w:r>
      <w:r>
        <w:rPr>
          <w:rFonts w:ascii="Times New Roman" w:hAnsi="Times New Roman" w:cs="Times New Roman"/>
          <w:b/>
          <w:sz w:val="28"/>
          <w:szCs w:val="28"/>
        </w:rPr>
        <w:t>ЫМ ОКРУЖЕНИЕМ</w:t>
      </w:r>
    </w:p>
    <w:p w:rsidR="009444AE" w:rsidRPr="00091B3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1B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1. «СВЕТОФОР»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142875</wp:posOffset>
            </wp:positionV>
            <wp:extent cx="2781300" cy="3905250"/>
            <wp:effectExtent l="19050" t="0" r="0" b="0"/>
            <wp:wrapTight wrapText="bothSides">
              <wp:wrapPolygon edited="0">
                <wp:start x="-148" y="0"/>
                <wp:lineTo x="-148" y="21495"/>
                <wp:lineTo x="21600" y="21495"/>
                <wp:lineTo x="21600" y="0"/>
                <wp:lineTo x="-148" y="0"/>
              </wp:wrapPolygon>
            </wp:wrapTight>
            <wp:docPr id="1" name="Рисунок 1" descr="C:\Users\User\Desktop\ГЕКСАГОНЫ\готовые\г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КСАГОНЫ\готовые\г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Pr="00AF2B41">
        <w:rPr>
          <w:rFonts w:ascii="Times New Roman" w:hAnsi="Times New Roman" w:cs="Times New Roman"/>
          <w:sz w:val="28"/>
          <w:szCs w:val="28"/>
        </w:rPr>
        <w:t>: знакомство со светофором, как главным регулировщиком движения на проезжей части, важны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F2B41">
        <w:rPr>
          <w:rFonts w:ascii="Times New Roman" w:hAnsi="Times New Roman" w:cs="Times New Roman"/>
          <w:sz w:val="28"/>
          <w:szCs w:val="28"/>
        </w:rPr>
        <w:t xml:space="preserve"> и для водителей и для пешеходов.</w:t>
      </w:r>
      <w:r>
        <w:rPr>
          <w:rFonts w:ascii="Times New Roman" w:hAnsi="Times New Roman" w:cs="Times New Roman"/>
          <w:sz w:val="28"/>
          <w:szCs w:val="28"/>
        </w:rPr>
        <w:t xml:space="preserve"> Уточнением представлений о его назначении, сигналах.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Выкладывается гекс с изображением светофора.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задаются вопросы: Что это? Для чего он нужен? Кому он нужен?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нужен человеку: пешеходу (гекс с изображением пешехода), и водителю (картинка, с изображением водителя). Где он устанавливается? На дороге (гекс) и тд. В старшем дошкольном возрасте усложнение, какие бывают светофоры: для пешеходов и для водителей (два сигнала и три сигнала);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 опции: звуковые сигналы для слабовидящих, секундомер, боковые стрелки.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Pr="00091B3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91B3B">
        <w:rPr>
          <w:rFonts w:ascii="Times New Roman" w:hAnsi="Times New Roman" w:cs="Times New Roman"/>
          <w:color w:val="FF0000"/>
          <w:sz w:val="28"/>
          <w:szCs w:val="28"/>
        </w:rPr>
        <w:t xml:space="preserve">2. </w:t>
      </w:r>
      <w:r w:rsidRPr="00091B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«ПЕШЕХОДНЫЙ ПЕРЕХОД»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173355</wp:posOffset>
            </wp:positionV>
            <wp:extent cx="2543175" cy="3596640"/>
            <wp:effectExtent l="19050" t="0" r="9525" b="0"/>
            <wp:wrapTight wrapText="bothSides">
              <wp:wrapPolygon edited="0">
                <wp:start x="-162" y="0"/>
                <wp:lineTo x="-162" y="21508"/>
                <wp:lineTo x="21681" y="21508"/>
                <wp:lineTo x="21681" y="0"/>
                <wp:lineTo x="-162" y="0"/>
              </wp:wrapPolygon>
            </wp:wrapTight>
            <wp:docPr id="4" name="Рисунок 2" descr="C:\Users\User\Desktop\ГЕКСАГОНЫ\готовые\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ЕКСАГОНЫ\готовые\г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E6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дорожным знаком, что он обозначает, из каких деталей он состоит. Дополнение: где он устанавливается. </w:t>
      </w:r>
    </w:p>
    <w:p w:rsidR="009444AE" w:rsidRPr="00AF2B41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старшем дошкольном возрасте игра наоборот: детям предлагаются составляющие части, а он должен понять и найти тот знак, о котором идет речь.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55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педагог выкладывает знак, называет его.предлагает детям рассмотреть его и повторить название.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уточняют составляющие части знака, цвет, форма, рисунок. Дети, называя части, выкладывают гексы вокруг знака. 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Pr="00091B3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1B3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78740</wp:posOffset>
            </wp:positionV>
            <wp:extent cx="4105910" cy="2781300"/>
            <wp:effectExtent l="19050" t="0" r="8890" b="0"/>
            <wp:wrapTight wrapText="bothSides">
              <wp:wrapPolygon edited="0">
                <wp:start x="-100" y="0"/>
                <wp:lineTo x="-100" y="21452"/>
                <wp:lineTo x="21647" y="21452"/>
                <wp:lineTo x="21647" y="0"/>
                <wp:lineTo x="-100" y="0"/>
              </wp:wrapPolygon>
            </wp:wrapTight>
            <wp:docPr id="6" name="Рисунок 4" descr="C:\Users\User\Desktop\маш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шин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1B3B">
        <w:rPr>
          <w:rFonts w:ascii="Times New Roman" w:hAnsi="Times New Roman" w:cs="Times New Roman"/>
          <w:b/>
          <w:color w:val="FF0000"/>
          <w:sz w:val="28"/>
          <w:szCs w:val="28"/>
        </w:rPr>
        <w:t>3. «ТРАНСПОРТ»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B0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транспортными средствами, их видами, назначением. Учить вычленять части строения автомобиля.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B4">
        <w:rPr>
          <w:rFonts w:ascii="Times New Roman" w:hAnsi="Times New Roman" w:cs="Times New Roman"/>
          <w:b/>
          <w:sz w:val="28"/>
          <w:szCs w:val="28"/>
        </w:rPr>
        <w:t>Усложнение:</w:t>
      </w:r>
      <w:r>
        <w:rPr>
          <w:rFonts w:ascii="Times New Roman" w:hAnsi="Times New Roman" w:cs="Times New Roman"/>
          <w:sz w:val="28"/>
          <w:szCs w:val="28"/>
        </w:rPr>
        <w:t xml:space="preserve"> предложить части автомобиля, а ребёнок находит сам автомобиль.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предлагаются вопросы: кто управляет автомобилем, что он перевозит. В подготовительной группе, дети сами могут заполнить пустые гексы, рисунком или словом и добавить их.Гексызаламинированы, рисуют и пишут на них маркером для белой доски.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171450</wp:posOffset>
            </wp:positionV>
            <wp:extent cx="3790950" cy="2286000"/>
            <wp:effectExtent l="19050" t="0" r="0" b="0"/>
            <wp:wrapTight wrapText="bothSides">
              <wp:wrapPolygon edited="0">
                <wp:start x="-109" y="0"/>
                <wp:lineTo x="-109" y="21420"/>
                <wp:lineTo x="21600" y="21420"/>
                <wp:lineTo x="21600" y="0"/>
                <wp:lineTo x="-109" y="0"/>
              </wp:wrapPolygon>
            </wp:wrapTight>
            <wp:docPr id="7" name="Рисунок 5" descr="C:\Users\User\Desktop\ГЕКСАГОНЫ\готовые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ЕКСАГОНЫ\готовые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4AE" w:rsidRPr="00B80ED1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44AE" w:rsidRPr="00B80ED1" w:rsidRDefault="009444AE" w:rsidP="009444A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4.</w:t>
      </w:r>
      <w:r w:rsidRPr="00B80E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«СОБЕРИ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Pr="00B80E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АРТИНКУ»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F8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зрительного восприятия, памяти.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B4">
        <w:rPr>
          <w:rFonts w:ascii="Times New Roman" w:hAnsi="Times New Roman" w:cs="Times New Roman"/>
          <w:b/>
          <w:sz w:val="28"/>
          <w:szCs w:val="28"/>
        </w:rPr>
        <w:t>Ход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1051B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загадывается загадка, послеотгадки предлагается собрать картинку и проверить себя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133350</wp:posOffset>
            </wp:positionV>
            <wp:extent cx="3791585" cy="2566670"/>
            <wp:effectExtent l="19050" t="0" r="0" b="0"/>
            <wp:wrapTight wrapText="bothSides">
              <wp:wrapPolygon edited="0">
                <wp:start x="-109" y="0"/>
                <wp:lineTo x="-109" y="21482"/>
                <wp:lineTo x="21596" y="21482"/>
                <wp:lineTo x="21596" y="0"/>
                <wp:lineTo x="-109" y="0"/>
              </wp:wrapPolygon>
            </wp:wrapTight>
            <wp:docPr id="3" name="Рисунок 2" descr="C:\Users\HP\Desktop\2024-01-24_09-10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4-01-24_09-10-5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1B3B">
        <w:rPr>
          <w:rFonts w:ascii="Times New Roman" w:hAnsi="Times New Roman" w:cs="Times New Roman"/>
          <w:b/>
          <w:color w:val="FF0000"/>
          <w:sz w:val="28"/>
          <w:szCs w:val="28"/>
        </w:rPr>
        <w:t>5. «СОБЕРИ КАРТИНКУ»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E6655">
        <w:rPr>
          <w:rFonts w:ascii="Times New Roman" w:hAnsi="Times New Roman" w:cs="Times New Roman"/>
          <w:b/>
          <w:sz w:val="28"/>
          <w:szCs w:val="28"/>
        </w:rPr>
        <w:t>(гекс-пазл)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9E6655">
        <w:rPr>
          <w:rFonts w:ascii="Times New Roman" w:hAnsi="Times New Roman" w:cs="Times New Roman"/>
          <w:sz w:val="28"/>
          <w:szCs w:val="28"/>
        </w:rPr>
        <w:t>развитие зрительного восприятия, формирование знаний об улице</w:t>
      </w:r>
      <w:r>
        <w:rPr>
          <w:rFonts w:ascii="Times New Roman" w:hAnsi="Times New Roman" w:cs="Times New Roman"/>
          <w:sz w:val="28"/>
          <w:szCs w:val="28"/>
        </w:rPr>
        <w:t>, как месте движения пешеходов и транспортных средств, как месте работы людей, месте для игр детей.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1B4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собрать пазл и рассказать о картинке.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44AE" w:rsidRPr="00091B3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91B3B">
        <w:rPr>
          <w:rFonts w:ascii="Times New Roman" w:hAnsi="Times New Roman" w:cs="Times New Roman"/>
          <w:color w:val="FF0000"/>
          <w:sz w:val="28"/>
          <w:szCs w:val="28"/>
        </w:rPr>
        <w:t xml:space="preserve">6. </w:t>
      </w:r>
      <w:r w:rsidRPr="00091B3B">
        <w:rPr>
          <w:rFonts w:ascii="Times New Roman" w:hAnsi="Times New Roman" w:cs="Times New Roman"/>
          <w:b/>
          <w:color w:val="FF0000"/>
          <w:sz w:val="28"/>
          <w:szCs w:val="28"/>
        </w:rPr>
        <w:t>«ЦВЕТНЫЕ АВТОМОБИЛИ»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645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закрепить понимание </w:t>
      </w:r>
      <w:r w:rsidRPr="00195B56">
        <w:rPr>
          <w:rFonts w:ascii="Times New Roman" w:hAnsi="Times New Roman"/>
          <w:sz w:val="28"/>
          <w:szCs w:val="28"/>
        </w:rPr>
        <w:t>серьезност</w:t>
      </w:r>
      <w:r>
        <w:rPr>
          <w:rFonts w:ascii="Times New Roman" w:hAnsi="Times New Roman"/>
          <w:sz w:val="28"/>
          <w:szCs w:val="28"/>
        </w:rPr>
        <w:t>и</w:t>
      </w:r>
      <w:r w:rsidRPr="00195B56">
        <w:rPr>
          <w:rFonts w:ascii="Times New Roman" w:hAnsi="Times New Roman"/>
          <w:sz w:val="28"/>
          <w:szCs w:val="28"/>
        </w:rPr>
        <w:t xml:space="preserve"> движущегося потока автомобилей, </w:t>
      </w:r>
      <w:r>
        <w:rPr>
          <w:rFonts w:ascii="Times New Roman" w:hAnsi="Times New Roman"/>
          <w:sz w:val="28"/>
          <w:szCs w:val="28"/>
        </w:rPr>
        <w:t xml:space="preserve">и важность соблюдения правил поведения для всех участников </w:t>
      </w:r>
      <w:r w:rsidRPr="00195B56">
        <w:rPr>
          <w:rFonts w:ascii="Times New Roman" w:hAnsi="Times New Roman"/>
          <w:sz w:val="28"/>
          <w:szCs w:val="28"/>
        </w:rPr>
        <w:t xml:space="preserve"> дорожного движения</w:t>
      </w:r>
      <w:r>
        <w:rPr>
          <w:rFonts w:ascii="Times New Roman" w:hAnsi="Times New Roman"/>
          <w:sz w:val="28"/>
          <w:szCs w:val="28"/>
        </w:rPr>
        <w:t>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1B4">
        <w:rPr>
          <w:rFonts w:ascii="Times New Roman" w:hAnsi="Times New Roman"/>
          <w:b/>
          <w:sz w:val="28"/>
          <w:szCs w:val="28"/>
        </w:rPr>
        <w:t>Ход игры: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80ED1">
        <w:rPr>
          <w:rFonts w:ascii="Times New Roman" w:hAnsi="Times New Roman"/>
          <w:sz w:val="28"/>
          <w:szCs w:val="28"/>
        </w:rPr>
        <w:t>с</w:t>
      </w:r>
      <w:r w:rsidRPr="00195B56">
        <w:rPr>
          <w:rFonts w:ascii="Times New Roman" w:hAnsi="Times New Roman"/>
          <w:sz w:val="28"/>
          <w:szCs w:val="28"/>
        </w:rPr>
        <w:t>озда</w:t>
      </w:r>
      <w:r>
        <w:rPr>
          <w:rFonts w:ascii="Times New Roman" w:hAnsi="Times New Roman"/>
          <w:sz w:val="28"/>
          <w:szCs w:val="28"/>
        </w:rPr>
        <w:t>ть с помощью Л</w:t>
      </w:r>
      <w:r w:rsidRPr="00195B56">
        <w:rPr>
          <w:rFonts w:ascii="Times New Roman" w:hAnsi="Times New Roman"/>
          <w:sz w:val="28"/>
          <w:szCs w:val="28"/>
        </w:rPr>
        <w:t>его дорогу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95B56">
        <w:rPr>
          <w:rFonts w:ascii="Times New Roman" w:hAnsi="Times New Roman"/>
          <w:sz w:val="28"/>
          <w:szCs w:val="28"/>
        </w:rPr>
        <w:t>длинную полосу, выбра</w:t>
      </w:r>
      <w:r>
        <w:rPr>
          <w:rFonts w:ascii="Times New Roman" w:hAnsi="Times New Roman"/>
          <w:sz w:val="28"/>
          <w:szCs w:val="28"/>
        </w:rPr>
        <w:t>в</w:t>
      </w:r>
      <w:r w:rsidRPr="00195B56">
        <w:rPr>
          <w:rFonts w:ascii="Times New Roman" w:hAnsi="Times New Roman"/>
          <w:sz w:val="28"/>
          <w:szCs w:val="28"/>
        </w:rPr>
        <w:t xml:space="preserve"> себе </w:t>
      </w:r>
      <w:r>
        <w:rPr>
          <w:rFonts w:ascii="Times New Roman" w:hAnsi="Times New Roman"/>
          <w:sz w:val="28"/>
          <w:szCs w:val="28"/>
        </w:rPr>
        <w:t xml:space="preserve">шестиугольники </w:t>
      </w:r>
      <w:r w:rsidRPr="00195B56">
        <w:rPr>
          <w:rFonts w:ascii="Times New Roman" w:hAnsi="Times New Roman"/>
          <w:sz w:val="28"/>
          <w:szCs w:val="28"/>
        </w:rPr>
        <w:t>с автомобилями</w:t>
      </w:r>
      <w:r>
        <w:rPr>
          <w:rFonts w:ascii="Times New Roman" w:hAnsi="Times New Roman"/>
          <w:sz w:val="28"/>
          <w:szCs w:val="28"/>
        </w:rPr>
        <w:t>,</w:t>
      </w:r>
      <w:r w:rsidRPr="00195B56">
        <w:rPr>
          <w:rFonts w:ascii="Times New Roman" w:hAnsi="Times New Roman"/>
          <w:sz w:val="28"/>
          <w:szCs w:val="28"/>
        </w:rPr>
        <w:t xml:space="preserve"> по сигналу начина</w:t>
      </w:r>
      <w:r>
        <w:rPr>
          <w:rFonts w:ascii="Times New Roman" w:hAnsi="Times New Roman"/>
          <w:sz w:val="28"/>
          <w:szCs w:val="28"/>
        </w:rPr>
        <w:t>ть</w:t>
      </w:r>
      <w:r w:rsidRPr="00195B56">
        <w:rPr>
          <w:rFonts w:ascii="Times New Roman" w:hAnsi="Times New Roman"/>
          <w:sz w:val="28"/>
          <w:szCs w:val="28"/>
        </w:rPr>
        <w:t xml:space="preserve"> движение, ведя гекс по линии между выступающими точками лего, стараясь не сталкиваться и выполняя элементарные команды, предлагаем</w:t>
      </w:r>
      <w:r>
        <w:rPr>
          <w:rFonts w:ascii="Times New Roman" w:hAnsi="Times New Roman"/>
          <w:sz w:val="28"/>
          <w:szCs w:val="28"/>
        </w:rPr>
        <w:t>ые взрослым, например, «Стоп!» - выкладывается</w:t>
      </w:r>
      <w:r w:rsidRPr="00195B56">
        <w:rPr>
          <w:rFonts w:ascii="Times New Roman" w:hAnsi="Times New Roman"/>
          <w:sz w:val="28"/>
          <w:szCs w:val="28"/>
        </w:rPr>
        <w:t xml:space="preserve"> красный </w:t>
      </w:r>
      <w:r>
        <w:rPr>
          <w:rFonts w:ascii="Times New Roman" w:hAnsi="Times New Roman"/>
          <w:sz w:val="28"/>
          <w:szCs w:val="28"/>
        </w:rPr>
        <w:t>гекс, «Продолжить движение!» -</w:t>
      </w:r>
      <w:r w:rsidRPr="00195B56">
        <w:rPr>
          <w:rFonts w:ascii="Times New Roman" w:hAnsi="Times New Roman"/>
          <w:sz w:val="28"/>
          <w:szCs w:val="28"/>
        </w:rPr>
        <w:t xml:space="preserve"> зелёный </w:t>
      </w:r>
      <w:r>
        <w:rPr>
          <w:rFonts w:ascii="Times New Roman" w:hAnsi="Times New Roman"/>
          <w:sz w:val="28"/>
          <w:szCs w:val="28"/>
        </w:rPr>
        <w:t>гекс</w:t>
      </w:r>
      <w:r w:rsidRPr="00195B5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Сначала команды сопровождаются голосом, затем только демонстрация шестиугольника.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44AE" w:rsidRPr="00195B56" w:rsidRDefault="009444AE" w:rsidP="00944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9918" cy="1628775"/>
            <wp:effectExtent l="0" t="0" r="0" b="0"/>
            <wp:docPr id="5" name="Рисунок 1" descr="C:\Users\User\Desktop\лнгом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нгомаш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43" cy="163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E" w:rsidRDefault="009444AE" w:rsidP="009444A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ИГРЫ, НАПРАВЛЕННЫЕ НА УСТАНОВЛЕНИЕ </w:t>
      </w: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9F">
        <w:rPr>
          <w:rFonts w:ascii="Times New Roman" w:hAnsi="Times New Roman" w:cs="Times New Roman"/>
          <w:b/>
          <w:sz w:val="28"/>
          <w:szCs w:val="28"/>
        </w:rPr>
        <w:t>ВЗАИМОСВЯЗЕЙ ПРОТИВОПОЛОЖНЫХ КАТЕГОРИ</w:t>
      </w:r>
      <w:r>
        <w:rPr>
          <w:rFonts w:ascii="Times New Roman" w:hAnsi="Times New Roman" w:cs="Times New Roman"/>
          <w:b/>
          <w:sz w:val="28"/>
          <w:szCs w:val="28"/>
        </w:rPr>
        <w:t xml:space="preserve">Й </w:t>
      </w:r>
    </w:p>
    <w:p w:rsidR="009444AE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«ЧЕЛОВЕК-ТРАНСПОРТ», «ЧЕЛОВЕК</w:t>
      </w:r>
      <w:r w:rsidRPr="0089749F">
        <w:rPr>
          <w:rFonts w:ascii="Times New Roman" w:hAnsi="Times New Roman" w:cs="Times New Roman"/>
          <w:b/>
          <w:sz w:val="28"/>
          <w:szCs w:val="28"/>
        </w:rPr>
        <w:t xml:space="preserve"> - ДОРОЖНЫЕ ЗНАКИ», </w:t>
      </w:r>
    </w:p>
    <w:p w:rsidR="009444AE" w:rsidRPr="0089749F" w:rsidRDefault="009444AE" w:rsidP="009444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749F">
        <w:rPr>
          <w:rFonts w:ascii="Times New Roman" w:hAnsi="Times New Roman" w:cs="Times New Roman"/>
          <w:b/>
          <w:sz w:val="28"/>
          <w:szCs w:val="28"/>
        </w:rPr>
        <w:t>«ЧЕЛОВЕК – ДОРОЖНОЕ ОКРУЖЕНИЕ»</w:t>
      </w:r>
    </w:p>
    <w:p w:rsidR="009444AE" w:rsidRPr="002D454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81280</wp:posOffset>
            </wp:positionV>
            <wp:extent cx="2847975" cy="4610100"/>
            <wp:effectExtent l="19050" t="0" r="9525" b="0"/>
            <wp:wrapTight wrapText="bothSides">
              <wp:wrapPolygon edited="0">
                <wp:start x="-144" y="0"/>
                <wp:lineTo x="-144" y="21511"/>
                <wp:lineTo x="21672" y="21511"/>
                <wp:lineTo x="21672" y="0"/>
                <wp:lineTo x="-144" y="0"/>
              </wp:wrapPolygon>
            </wp:wrapTight>
            <wp:docPr id="8" name="Рисунок 1" descr="C:\Users\HP\Desktop\2024-01-24_09-54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4-01-24_09-54-3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4AE" w:rsidRPr="00787D8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87D8B">
        <w:rPr>
          <w:rFonts w:ascii="Times New Roman" w:hAnsi="Times New Roman" w:cs="Times New Roman"/>
          <w:b/>
          <w:color w:val="C00000"/>
          <w:sz w:val="28"/>
          <w:szCs w:val="28"/>
        </w:rPr>
        <w:t>1. «АВТОБУС»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93860">
        <w:rPr>
          <w:rFonts w:ascii="Times New Roman" w:hAnsi="Times New Roman" w:cs="Times New Roman"/>
          <w:sz w:val="28"/>
          <w:szCs w:val="28"/>
        </w:rPr>
        <w:t>уточнить представления детей об общественном транспорте</w:t>
      </w:r>
      <w:r>
        <w:rPr>
          <w:rFonts w:ascii="Times New Roman" w:hAnsi="Times New Roman" w:cs="Times New Roman"/>
          <w:sz w:val="28"/>
          <w:szCs w:val="28"/>
        </w:rPr>
        <w:t>, его назначении, взаимосвязи транспорта и человека.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860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выкладывается гекс-автобус. Перед тем как показать картинку, загадывается </w:t>
      </w:r>
      <w:r w:rsidRPr="006F7C60">
        <w:rPr>
          <w:rFonts w:ascii="Times New Roman" w:hAnsi="Times New Roman" w:cs="Times New Roman"/>
          <w:b/>
          <w:sz w:val="28"/>
          <w:szCs w:val="28"/>
        </w:rPr>
        <w:t>загадка про автобус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его и отвечают на вопросы: Что это? К какому виду транспорта относится? Почему? А как ещё автобус связан с человеком? Где останавливается? Какой знак обозначает автобусную остановку? И т.д.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ответа на вопросы рядом с автобусом, соединяясь, выкладываются необходимые гексы.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68580</wp:posOffset>
            </wp:positionV>
            <wp:extent cx="2735580" cy="3848100"/>
            <wp:effectExtent l="19050" t="0" r="7620" b="0"/>
            <wp:wrapTight wrapText="bothSides">
              <wp:wrapPolygon edited="0">
                <wp:start x="-150" y="0"/>
                <wp:lineTo x="-150" y="21493"/>
                <wp:lineTo x="21660" y="21493"/>
                <wp:lineTo x="21660" y="0"/>
                <wp:lineTo x="-150" y="0"/>
              </wp:wrapPolygon>
            </wp:wrapTight>
            <wp:docPr id="9" name="Рисунок 2" descr="C:\Users\HP\Desktop\2024-01-24_10-2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24-01-24_10-26-3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4AE" w:rsidRPr="00787D8B" w:rsidRDefault="009444AE" w:rsidP="009444AE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2.«В</w:t>
      </w:r>
      <w:r w:rsidRPr="00787D8B">
        <w:rPr>
          <w:rFonts w:ascii="Times New Roman" w:hAnsi="Times New Roman" w:cs="Times New Roman"/>
          <w:b/>
          <w:color w:val="C00000"/>
          <w:sz w:val="28"/>
          <w:szCs w:val="28"/>
        </w:rPr>
        <w:t>ОДИТЕЛЬ»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58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профессией водитель, её важностью и значимостью. Уточнение правил поведения при общении с водителем. Учить устанавливать взаимосвязи между водителем и дорожным окружением.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589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картинка с водителем, после рассматривания детям предлагаем выбрать картинки, связанные с этим гексом (транспорт, руль, дорога, светофор, пассажир, ремень безопасности, дорожные знаки и т.д.), затем дети объясняют свой выбор, доказывая необходимость именно этой картинки и взаимосвязь.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44AE" w:rsidRPr="005A1745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A174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3. «УМНЫЕ ЗНАКИ»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556895</wp:posOffset>
            </wp:positionV>
            <wp:extent cx="3962400" cy="2943225"/>
            <wp:effectExtent l="19050" t="0" r="0" b="0"/>
            <wp:wrapTight wrapText="bothSides">
              <wp:wrapPolygon edited="0">
                <wp:start x="-104" y="0"/>
                <wp:lineTo x="-104" y="21530"/>
                <wp:lineTo x="21600" y="21530"/>
                <wp:lineTo x="21600" y="0"/>
                <wp:lineTo x="-104" y="0"/>
              </wp:wrapPolygon>
            </wp:wrapTight>
            <wp:docPr id="10" name="Рисунок 1" descr="C:\Users\User\Desktop\осторожн 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торожн дети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81323D">
        <w:rPr>
          <w:rFonts w:ascii="Times New Roman" w:hAnsi="Times New Roman" w:cs="Times New Roman"/>
          <w:sz w:val="28"/>
          <w:szCs w:val="28"/>
        </w:rPr>
        <w:t>закрепить представления о дорожных знаках, их назначении, значимости, местах их установки, взаимосвязи знаков и всех участников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745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каждый ребенок выбирает себе дорожный знак, называет его, например, «Осторожно, дети!»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Отвечая на вопросы педагога, а в более старшем возрасте самостоятельно, выбирают гексы, которые связаны с этим знаком.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кого этот знак устанавливается? Для водителя.</w:t>
      </w:r>
    </w:p>
    <w:p w:rsidR="009444AE" w:rsidRPr="0081323D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он устанавливается? У проезжей части, возле детских учреждений школа, сад и т.д. Есть пустые гексы для дополнения детьми.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444AE" w:rsidRPr="00787D8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87D8B">
        <w:rPr>
          <w:rFonts w:ascii="Times New Roman" w:hAnsi="Times New Roman" w:cs="Times New Roman"/>
          <w:b/>
          <w:color w:val="C00000"/>
          <w:sz w:val="28"/>
          <w:szCs w:val="28"/>
        </w:rPr>
        <w:t>4. «ПЕШЕХОДНЫЙ ПЕРЕХОД (ПП)»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уточнение и обобщение знаний о пешеходном переходе, его видах, назначении. Установить логические связи с участниками и другими категориями дорожного окружения.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55880</wp:posOffset>
            </wp:positionV>
            <wp:extent cx="4171950" cy="2752725"/>
            <wp:effectExtent l="19050" t="0" r="0" b="0"/>
            <wp:wrapTight wrapText="bothSides">
              <wp:wrapPolygon edited="0">
                <wp:start x="-99" y="0"/>
                <wp:lineTo x="-99" y="21525"/>
                <wp:lineTo x="21600" y="21525"/>
                <wp:lineTo x="21600" y="0"/>
                <wp:lineTo x="-99" y="0"/>
              </wp:wrapPolygon>
            </wp:wrapTight>
            <wp:docPr id="11" name="Рисунок 2" descr="C:\Users\User\Desktop\пешех.пере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шех.перех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745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загадывается загадка </w:t>
      </w:r>
      <w:r w:rsidRPr="006F7C60">
        <w:rPr>
          <w:rFonts w:ascii="Times New Roman" w:hAnsi="Times New Roman" w:cs="Times New Roman"/>
          <w:b/>
          <w:sz w:val="28"/>
          <w:szCs w:val="28"/>
        </w:rPr>
        <w:t>про пешеходный переход</w:t>
      </w:r>
      <w:r>
        <w:rPr>
          <w:rFonts w:ascii="Times New Roman" w:hAnsi="Times New Roman" w:cs="Times New Roman"/>
          <w:sz w:val="28"/>
          <w:szCs w:val="28"/>
        </w:rPr>
        <w:t>. Дети находят отгадку. Выкладывают гекс. Далее идет обсуждение: Что это? Дорогу перейти можно только по нему? (Нет, есть другие переходные пешеходы). Какие? (Надземный и подземный). Находят и присоединяют гексы. Для кого предназначен? (Для людей, пешеходов). Как обозначается? (Дорожными знаками). Какими? (Находят знаки. Добавляют шестиугольники).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860" w:rsidRDefault="00994860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444AE" w:rsidRPr="00787D8B" w:rsidRDefault="009444AE" w:rsidP="009444AE">
      <w:pPr>
        <w:spacing w:after="0" w:line="240" w:lineRule="auto"/>
        <w:jc w:val="both"/>
        <w:rPr>
          <w:rFonts w:ascii="Times New Roman" w:hAnsi="Times New Roman"/>
          <w:b/>
          <w:noProof/>
          <w:color w:val="C00000"/>
          <w:sz w:val="28"/>
          <w:szCs w:val="28"/>
        </w:rPr>
      </w:pPr>
      <w:r w:rsidRPr="00787D8B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5.</w:t>
      </w:r>
      <w:r w:rsidRPr="00787D8B">
        <w:rPr>
          <w:rFonts w:ascii="Times New Roman" w:hAnsi="Times New Roman"/>
          <w:b/>
          <w:color w:val="C00000"/>
          <w:sz w:val="28"/>
          <w:szCs w:val="28"/>
        </w:rPr>
        <w:t>«СОБЕРИ»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304165</wp:posOffset>
            </wp:positionV>
            <wp:extent cx="2981325" cy="3933825"/>
            <wp:effectExtent l="19050" t="0" r="9525" b="0"/>
            <wp:wrapTight wrapText="bothSides">
              <wp:wrapPolygon edited="0">
                <wp:start x="-138" y="0"/>
                <wp:lineTo x="-138" y="21548"/>
                <wp:lineTo x="21669" y="21548"/>
                <wp:lineTo x="21669" y="0"/>
                <wp:lineTo x="-138" y="0"/>
              </wp:wrapPolygon>
            </wp:wrapTight>
            <wp:docPr id="1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04C">
        <w:rPr>
          <w:rFonts w:ascii="Times New Roman" w:hAnsi="Times New Roman"/>
          <w:b/>
          <w:noProof/>
          <w:sz w:val="28"/>
          <w:szCs w:val="28"/>
        </w:rPr>
        <w:t>Цель:</w:t>
      </w:r>
      <w:r>
        <w:rPr>
          <w:rFonts w:ascii="Times New Roman" w:hAnsi="Times New Roman"/>
          <w:noProof/>
          <w:sz w:val="28"/>
          <w:szCs w:val="28"/>
        </w:rPr>
        <w:t xml:space="preserve"> совершенствование умения играть в команде (в паре), умения классифицировать, закреплять знания о дорожном окружении.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C204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2439035</wp:posOffset>
            </wp:positionV>
            <wp:extent cx="3781425" cy="2628900"/>
            <wp:effectExtent l="19050" t="0" r="9525" b="0"/>
            <wp:wrapTight wrapText="bothSides">
              <wp:wrapPolygon edited="0">
                <wp:start x="-109" y="0"/>
                <wp:lineTo x="-109" y="21443"/>
                <wp:lineTo x="21654" y="21443"/>
                <wp:lineTo x="21654" y="0"/>
                <wp:lineTo x="-109" y="0"/>
              </wp:wrapPolygon>
            </wp:wrapTight>
            <wp:docPr id="13" name="Рисунок 1" descr="C:\Users\User\Desktop\категории 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тегории цвет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204C">
        <w:rPr>
          <w:rFonts w:ascii="Times New Roman" w:hAnsi="Times New Roman"/>
          <w:b/>
          <w:noProof/>
          <w:sz w:val="28"/>
          <w:szCs w:val="28"/>
        </w:rPr>
        <w:t>Ход игры:</w:t>
      </w:r>
      <w:r>
        <w:rPr>
          <w:rFonts w:ascii="Times New Roman" w:hAnsi="Times New Roman"/>
          <w:noProof/>
          <w:sz w:val="28"/>
          <w:szCs w:val="28"/>
        </w:rPr>
        <w:t xml:space="preserve"> каждая команда собирает в линию гексы с одинаковым цветом окантовки, которая означает определенную категорию (транспорт – зеленая окантовка, дорожные знаки - синяя). После сбора гексов, дошкольники меняются местами, рассматривают и рассказывают, какую категорию собрали их товарищи и есть ли какая-то взаимосвязь между этими категориями.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9444AE" w:rsidRDefault="009444AE" w:rsidP="009444A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sectPr w:rsidR="009444AE" w:rsidSect="000034C3">
          <w:headerReference w:type="default" r:id="rId24"/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44AE" w:rsidRPr="00250952" w:rsidRDefault="009444AE" w:rsidP="003257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952">
        <w:rPr>
          <w:rFonts w:ascii="Times New Roman" w:hAnsi="Times New Roman" w:cs="Times New Roman"/>
          <w:b/>
          <w:sz w:val="28"/>
          <w:szCs w:val="28"/>
        </w:rPr>
        <w:lastRenderedPageBreak/>
        <w:t>«ОШИБК</w:t>
      </w:r>
      <w:r>
        <w:rPr>
          <w:rFonts w:ascii="Times New Roman" w:hAnsi="Times New Roman" w:cs="Times New Roman"/>
          <w:b/>
          <w:sz w:val="28"/>
          <w:szCs w:val="28"/>
        </w:rPr>
        <w:t>И»</w:t>
      </w:r>
    </w:p>
    <w:p w:rsidR="009444AE" w:rsidRPr="003A75CB" w:rsidRDefault="003257B5" w:rsidP="003257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5CB">
        <w:rPr>
          <w:rFonts w:ascii="Times New Roman" w:hAnsi="Times New Roman" w:cs="Times New Roman"/>
          <w:b/>
          <w:sz w:val="28"/>
          <w:szCs w:val="28"/>
        </w:rPr>
        <w:t>ИГРЫ, НАПРАВЛЕННЫЕ НА РАЗВИТИЕ ВНИМАНИЯ, ЛОГИЧЕСКОГО МЫШЛЕНИЯ, УТОЧНЕНИЕ  И ЗАКРЕПЛЕНИЕ ЗНАНИЙ О ПРАВИЛАХ ДОРОЖНОГО ДВИЖЕНИЯ</w:t>
      </w:r>
      <w:r>
        <w:rPr>
          <w:rFonts w:ascii="Times New Roman" w:hAnsi="Times New Roman" w:cs="Times New Roman"/>
          <w:b/>
          <w:sz w:val="28"/>
          <w:szCs w:val="28"/>
        </w:rPr>
        <w:t>, ДОРОЖНЫХ ЗНАКАХ, ТРАНСПОРТНЫХ СРЕДСТВАХ</w:t>
      </w:r>
      <w:r w:rsidRPr="003A75CB">
        <w:rPr>
          <w:rFonts w:ascii="Times New Roman" w:hAnsi="Times New Roman" w:cs="Times New Roman"/>
          <w:b/>
          <w:sz w:val="28"/>
          <w:szCs w:val="28"/>
        </w:rPr>
        <w:t>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44AE" w:rsidRPr="00751F73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34925</wp:posOffset>
            </wp:positionV>
            <wp:extent cx="259715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389" y="21479"/>
                <wp:lineTo x="21389" y="0"/>
                <wp:lineTo x="0" y="0"/>
              </wp:wrapPolygon>
            </wp:wrapTight>
            <wp:docPr id="14" name="Рисунок 1" descr="C:\Users\HP\Desktop\2024-01-24_10-45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4-01-24_10-45-0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1F73">
        <w:rPr>
          <w:rFonts w:ascii="Times New Roman" w:hAnsi="Times New Roman" w:cs="Times New Roman"/>
          <w:b/>
          <w:sz w:val="28"/>
          <w:szCs w:val="28"/>
        </w:rPr>
        <w:t xml:space="preserve">1. «ЧТО ЛИШНЕЕ?»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F7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зрительного внимания, памяти, логического мышления, закреплений знаний о ПДД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B4D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детям предлагается логический ряд гексов на разные темы, например, дорожные знаки, транспорт и т.д. Ребенку необходимо найти лишний шестиугольник и объяснить свой выбор. Затем могут дополнить логический ряд по своему выбору.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B4D">
        <w:rPr>
          <w:rFonts w:ascii="Times New Roman" w:hAnsi="Times New Roman" w:cs="Times New Roman"/>
          <w:b/>
          <w:sz w:val="28"/>
          <w:szCs w:val="28"/>
        </w:rPr>
        <w:t>2. «НАЙДИ ОШИБКУ И ИСПРАВЬ ЕЁ»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66675</wp:posOffset>
            </wp:positionV>
            <wp:extent cx="3400425" cy="2360930"/>
            <wp:effectExtent l="19050" t="0" r="9525" b="0"/>
            <wp:wrapTight wrapText="bothSides">
              <wp:wrapPolygon edited="0">
                <wp:start x="-121" y="0"/>
                <wp:lineTo x="-121" y="21437"/>
                <wp:lineTo x="21661" y="21437"/>
                <wp:lineTo x="21661" y="0"/>
                <wp:lineTo x="-121" y="0"/>
              </wp:wrapPolygon>
            </wp:wrapTight>
            <wp:docPr id="15" name="Рисунок 1" descr="C:\Users\User\Desktop\ошибка 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шибка знак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внимания, зрительного восприятия, закрепление знаний о дорожных знаках.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952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собрать картинку-пазл, рассмотреть её, найти ошибку (дорожный знак) и закрыть ошибку правильным знаком на шестиугольнике (выбрав его из знаков)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207645</wp:posOffset>
            </wp:positionV>
            <wp:extent cx="3152775" cy="2228850"/>
            <wp:effectExtent l="19050" t="0" r="9525" b="0"/>
            <wp:wrapTight wrapText="bothSides">
              <wp:wrapPolygon edited="0">
                <wp:start x="-131" y="0"/>
                <wp:lineTo x="-131" y="21415"/>
                <wp:lineTo x="21665" y="21415"/>
                <wp:lineTo x="21665" y="0"/>
                <wp:lineTo x="-131" y="0"/>
              </wp:wrapPolygon>
            </wp:wrapTight>
            <wp:docPr id="16" name="Рисунок 2" descr="C:\Users\User\Desktop\зна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и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Pr="003A75C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-30480</wp:posOffset>
            </wp:positionV>
            <wp:extent cx="2867025" cy="4438650"/>
            <wp:effectExtent l="19050" t="0" r="9525" b="0"/>
            <wp:wrapTight wrapText="bothSides">
              <wp:wrapPolygon edited="0">
                <wp:start x="-144" y="0"/>
                <wp:lineTo x="-144" y="21507"/>
                <wp:lineTo x="21672" y="21507"/>
                <wp:lineTo x="21672" y="0"/>
                <wp:lineTo x="-144" y="0"/>
              </wp:wrapPolygon>
            </wp:wrapTight>
            <wp:docPr id="17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75CB">
        <w:rPr>
          <w:rFonts w:ascii="Times New Roman" w:hAnsi="Times New Roman" w:cs="Times New Roman"/>
          <w:b/>
          <w:sz w:val="28"/>
          <w:szCs w:val="28"/>
        </w:rPr>
        <w:t>3. «</w:t>
      </w:r>
      <w:r>
        <w:rPr>
          <w:rFonts w:ascii="Times New Roman" w:hAnsi="Times New Roman" w:cs="Times New Roman"/>
          <w:b/>
          <w:sz w:val="28"/>
          <w:szCs w:val="28"/>
        </w:rPr>
        <w:t>ПОМОГИ ХУДОЖНИКУ</w:t>
      </w:r>
      <w:r w:rsidRPr="003A75CB">
        <w:rPr>
          <w:rFonts w:ascii="Times New Roman" w:hAnsi="Times New Roman" w:cs="Times New Roman"/>
          <w:b/>
          <w:sz w:val="28"/>
          <w:szCs w:val="28"/>
        </w:rPr>
        <w:t>»</w:t>
      </w:r>
    </w:p>
    <w:p w:rsidR="009444AE" w:rsidRPr="003A75C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5C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75CB">
        <w:rPr>
          <w:rFonts w:ascii="Times New Roman" w:hAnsi="Times New Roman" w:cs="Times New Roman"/>
          <w:sz w:val="28"/>
          <w:szCs w:val="28"/>
        </w:rPr>
        <w:t>закрепление знаний о пешеходных переходах, знаках, уточнение и закрепление правил перехода проезжей части, развитие внимания, мышления, доказательной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44AE" w:rsidRPr="003A75C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75CB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3A75CB">
        <w:rPr>
          <w:rFonts w:ascii="Times New Roman" w:hAnsi="Times New Roman" w:cs="Times New Roman"/>
          <w:sz w:val="28"/>
          <w:szCs w:val="28"/>
        </w:rPr>
        <w:t>собрав картинку пазл, дети объясня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A75CB">
        <w:rPr>
          <w:rFonts w:ascii="Times New Roman" w:hAnsi="Times New Roman" w:cs="Times New Roman"/>
          <w:sz w:val="28"/>
          <w:szCs w:val="28"/>
        </w:rPr>
        <w:t>т, в чем о</w:t>
      </w:r>
      <w:r>
        <w:rPr>
          <w:rFonts w:ascii="Times New Roman" w:hAnsi="Times New Roman" w:cs="Times New Roman"/>
          <w:sz w:val="28"/>
          <w:szCs w:val="28"/>
        </w:rPr>
        <w:t xml:space="preserve">шибка художника (не тот знак), </w:t>
      </w:r>
      <w:r w:rsidRPr="003A75CB">
        <w:rPr>
          <w:rFonts w:ascii="Times New Roman" w:hAnsi="Times New Roman" w:cs="Times New Roman"/>
          <w:sz w:val="28"/>
          <w:szCs w:val="28"/>
        </w:rPr>
        <w:t xml:space="preserve">среди предложенных знаков выбирают нужный и дополняют картинку. </w:t>
      </w:r>
    </w:p>
    <w:p w:rsidR="009444AE" w:rsidRPr="003A75CB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5CB">
        <w:rPr>
          <w:rFonts w:ascii="Times New Roman" w:hAnsi="Times New Roman" w:cs="Times New Roman"/>
          <w:b/>
          <w:sz w:val="28"/>
          <w:szCs w:val="28"/>
        </w:rPr>
        <w:t>4. «ДОРОЖНЫЕ ЗНАКИ»</w:t>
      </w:r>
    </w:p>
    <w:p w:rsidR="009444AE" w:rsidRDefault="009444AE" w:rsidP="009444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968375</wp:posOffset>
            </wp:positionV>
            <wp:extent cx="4398645" cy="3057525"/>
            <wp:effectExtent l="19050" t="0" r="1905" b="0"/>
            <wp:wrapTight wrapText="bothSides">
              <wp:wrapPolygon edited="0">
                <wp:start x="-94" y="0"/>
                <wp:lineTo x="-94" y="21533"/>
                <wp:lineTo x="21609" y="21533"/>
                <wp:lineTo x="21609" y="0"/>
                <wp:lineTo x="-94" y="0"/>
              </wp:wrapPolygon>
            </wp:wrapTight>
            <wp:docPr id="18" name="Рисунок 2" descr="C:\Users\User\Desktop\знаки ошиб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наки ошибки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64D3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B64D3">
        <w:rPr>
          <w:rFonts w:ascii="Times New Roman" w:hAnsi="Times New Roman" w:cs="Times New Roman"/>
          <w:sz w:val="28"/>
          <w:szCs w:val="28"/>
        </w:rPr>
        <w:t xml:space="preserve">закрепление знаний дорожных знаков разных групп: </w:t>
      </w:r>
      <w:r w:rsidRPr="001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предупреждающие </w:t>
      </w:r>
      <w:r w:rsidRPr="001B64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знаки, знаки</w:t>
      </w:r>
      <w:r w:rsidRPr="001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приоритета, запрещающие </w:t>
      </w:r>
      <w:r w:rsidRPr="001B64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знаки, </w:t>
      </w:r>
      <w:r w:rsidRPr="001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предписывающие </w:t>
      </w:r>
      <w:r w:rsidRPr="001B64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знаки, </w:t>
      </w:r>
      <w:r w:rsidRPr="001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</w:t>
      </w:r>
      <w:r w:rsidRPr="001B64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знаки, знаки</w:t>
      </w:r>
      <w:r w:rsidRPr="001B6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внимания, мышления, речи. Совершенствовать умение играть в парах.</w:t>
      </w:r>
    </w:p>
    <w:p w:rsidR="009444AE" w:rsidRPr="001B64D3" w:rsidRDefault="009444AE" w:rsidP="009444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53B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логических цепочках знаков допущены ошибки в группе одних знаков, затерялись знаки из других групп, нужно их найти и отправить в нужный ряд, объяснить свой выбор.</w:t>
      </w:r>
    </w:p>
    <w:p w:rsidR="009444AE" w:rsidRDefault="009444AE" w:rsidP="009444AE"/>
    <w:p w:rsidR="009444AE" w:rsidRDefault="009444AE" w:rsidP="009444AE"/>
    <w:p w:rsidR="009444AE" w:rsidRDefault="009444AE" w:rsidP="009444AE"/>
    <w:p w:rsidR="009444AE" w:rsidRDefault="009444AE" w:rsidP="009444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4DD">
        <w:rPr>
          <w:rFonts w:ascii="Times New Roman" w:hAnsi="Times New Roman" w:cs="Times New Roman"/>
          <w:b/>
          <w:sz w:val="28"/>
          <w:szCs w:val="28"/>
        </w:rPr>
        <w:lastRenderedPageBreak/>
        <w:t>ДОРОЖНЫЕ СИТУАЦИИ</w:t>
      </w:r>
    </w:p>
    <w:p w:rsidR="009444AE" w:rsidRPr="001244DD" w:rsidRDefault="009444AE" w:rsidP="00944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67310</wp:posOffset>
            </wp:positionV>
            <wp:extent cx="3684905" cy="3578860"/>
            <wp:effectExtent l="0" t="57150" r="0" b="40640"/>
            <wp:wrapTight wrapText="bothSides">
              <wp:wrapPolygon edited="0">
                <wp:start x="21624" y="-90"/>
                <wp:lineTo x="73" y="-90"/>
                <wp:lineTo x="73" y="21640"/>
                <wp:lineTo x="21624" y="21640"/>
                <wp:lineTo x="21624" y="-90"/>
              </wp:wrapPolygon>
            </wp:wrapTight>
            <wp:docPr id="24" name="Рисунок 1" descr="C:\Users\HP\Desktop\2024-01-24_10-5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4-01-24_10-53-0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490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4AE" w:rsidRPr="00BD559D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559D">
        <w:rPr>
          <w:rFonts w:ascii="Times New Roman" w:hAnsi="Times New Roman" w:cs="Times New Roman"/>
          <w:b/>
          <w:color w:val="FF0000"/>
          <w:sz w:val="28"/>
          <w:szCs w:val="28"/>
        </w:rPr>
        <w:t>1. «НАЙДИ ОШИБКИ»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A6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уточнение представлений о поведении на дороге. 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внимания, памяти, логического мышления.</w:t>
      </w:r>
    </w:p>
    <w:p w:rsidR="009444AE" w:rsidRPr="00BD3A67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A67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sz w:val="28"/>
          <w:szCs w:val="28"/>
        </w:rPr>
        <w:t>. Собирается пазл. Затем ребенок объясняет, есть ли на картинке ошибки и какие.</w:t>
      </w:r>
    </w:p>
    <w:p w:rsidR="009444AE" w:rsidRDefault="009444AE" w:rsidP="009444AE">
      <w:pPr>
        <w:jc w:val="right"/>
        <w:rPr>
          <w:rFonts w:ascii="Times New Roman" w:hAnsi="Times New Roman" w:cs="Times New Roman"/>
        </w:rPr>
      </w:pPr>
    </w:p>
    <w:p w:rsidR="009444AE" w:rsidRDefault="009444AE" w:rsidP="009444AE">
      <w:pPr>
        <w:jc w:val="both"/>
        <w:rPr>
          <w:rFonts w:ascii="Times New Roman" w:hAnsi="Times New Roman" w:cs="Times New Roman"/>
        </w:rPr>
      </w:pPr>
    </w:p>
    <w:p w:rsidR="009444AE" w:rsidRDefault="009444AE" w:rsidP="009444AE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Default="009444AE" w:rsidP="009444AE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Pr="00BD559D" w:rsidRDefault="009444AE" w:rsidP="009444AE">
      <w:pPr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9444AE" w:rsidRPr="00BD559D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BD559D">
        <w:rPr>
          <w:rFonts w:ascii="Times New Roman" w:hAnsi="Times New Roman" w:cs="Times New Roman"/>
          <w:b/>
          <w:color w:val="FF0000"/>
          <w:sz w:val="28"/>
          <w:szCs w:val="28"/>
        </w:rPr>
        <w:t>. «КАК ПРАВИЛЬНО?»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95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уточнение и закрепление правил перехода проезжей части, развитие внимания, мышления, доказательной речи</w:t>
      </w:r>
    </w:p>
    <w:p w:rsidR="009444AE" w:rsidRPr="001244DD" w:rsidRDefault="003257B5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809625</wp:posOffset>
            </wp:positionV>
            <wp:extent cx="3117215" cy="1819275"/>
            <wp:effectExtent l="19050" t="0" r="6985" b="0"/>
            <wp:wrapTight wrapText="bothSides">
              <wp:wrapPolygon edited="0">
                <wp:start x="-132" y="0"/>
                <wp:lineTo x="-132" y="21487"/>
                <wp:lineTo x="21648" y="21487"/>
                <wp:lineTo x="21648" y="0"/>
                <wp:lineTo x="-132" y="0"/>
              </wp:wrapPolygon>
            </wp:wrapTight>
            <wp:docPr id="26" name="Рисунок 2" descr="C:\Users\User\Desktop\скорая перел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рая перелос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44AE" w:rsidRPr="00250952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9444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44AE">
        <w:rPr>
          <w:rFonts w:ascii="Times New Roman" w:hAnsi="Times New Roman" w:cs="Times New Roman"/>
          <w:sz w:val="28"/>
          <w:szCs w:val="28"/>
        </w:rPr>
        <w:t>собрав картинку-</w:t>
      </w:r>
      <w:r w:rsidR="009444AE" w:rsidRPr="001244DD">
        <w:rPr>
          <w:rFonts w:ascii="Times New Roman" w:hAnsi="Times New Roman" w:cs="Times New Roman"/>
          <w:sz w:val="28"/>
          <w:szCs w:val="28"/>
        </w:rPr>
        <w:t>пазл</w:t>
      </w:r>
      <w:r w:rsidR="009444AE">
        <w:rPr>
          <w:rFonts w:ascii="Times New Roman" w:hAnsi="Times New Roman" w:cs="Times New Roman"/>
          <w:sz w:val="28"/>
          <w:szCs w:val="28"/>
        </w:rPr>
        <w:t xml:space="preserve"> и рассмотрев её, находят ту, на которой изображено нарушение правил дорожного движения и подбирают с одной стороны шестиугольники, на которых изображены предметы, повлекшие за собой нарушения правил, а с другой стороны гексы – как правильно.</w:t>
      </w:r>
    </w:p>
    <w:p w:rsidR="009444AE" w:rsidRDefault="003257B5" w:rsidP="003257B5">
      <w:pPr>
        <w:ind w:left="-426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2063750</wp:posOffset>
            </wp:positionV>
            <wp:extent cx="1552575" cy="1638300"/>
            <wp:effectExtent l="19050" t="0" r="9525" b="0"/>
            <wp:wrapNone/>
            <wp:docPr id="25" name="Рисунок 16" descr="C:\Users\User\Desktop\7be830c56a2dad66510414a09a500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7be830c56a2dad66510414a09a500c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2FE">
        <w:rPr>
          <w:rFonts w:ascii="Times New Roman" w:hAnsi="Times New Roman" w:cs="Times New Roman"/>
          <w:noProof/>
          <w:lang w:eastAsia="ru-RU"/>
        </w:rPr>
        <w:pict>
          <v:shape id="_x0000_s1048" type="#_x0000_t9" style="position:absolute;left:0;text-align:left;margin-left:183.55pt;margin-top:138.2pt;width:233.8pt;height:179.3pt;z-index:251682304;mso-position-horizontal-relative:text;mso-position-vertical-relative:text" filled="f"/>
        </w:pict>
      </w:r>
      <w:r w:rsidR="009444A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4228" cy="2676525"/>
            <wp:effectExtent l="19050" t="0" r="0" b="0"/>
            <wp:docPr id="27" name="Рисунок 1" descr="C:\Users\User\Desktop\телефон на переход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елефон на переходе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28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4AE" w:rsidRDefault="009444AE" w:rsidP="009444AE">
      <w:pPr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Pr="00BD559D" w:rsidRDefault="009444AE" w:rsidP="009444AE">
      <w:pPr>
        <w:jc w:val="both"/>
        <w:rPr>
          <w:rFonts w:ascii="Times New Roman" w:hAnsi="Times New Roman" w:cs="Times New Roman"/>
          <w:color w:val="FF0000"/>
        </w:rPr>
      </w:pPr>
    </w:p>
    <w:p w:rsidR="003257B5" w:rsidRDefault="003257B5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444AE" w:rsidRPr="00BD559D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559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3. «ОБЪЯСНИ»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4D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244DD">
        <w:rPr>
          <w:rFonts w:ascii="Times New Roman" w:hAnsi="Times New Roman" w:cs="Times New Roman"/>
          <w:sz w:val="28"/>
          <w:szCs w:val="28"/>
        </w:rPr>
        <w:t>закрепление знаний о правилах дорожного движения при переходе проезжей части: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4DD">
        <w:rPr>
          <w:rFonts w:ascii="Times New Roman" w:hAnsi="Times New Roman" w:cs="Times New Roman"/>
          <w:sz w:val="28"/>
          <w:szCs w:val="28"/>
        </w:rPr>
        <w:t>пешком или на транспортных средствах (велосипеде, самокате и т.д.)</w:t>
      </w:r>
    </w:p>
    <w:p w:rsidR="009444AE" w:rsidRPr="001244DD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247650</wp:posOffset>
            </wp:positionV>
            <wp:extent cx="4400550" cy="3600450"/>
            <wp:effectExtent l="19050" t="0" r="0" b="0"/>
            <wp:wrapTight wrapText="bothSides">
              <wp:wrapPolygon edited="0">
                <wp:start x="-94" y="0"/>
                <wp:lineTo x="-94" y="21486"/>
                <wp:lineTo x="21600" y="21486"/>
                <wp:lineTo x="21600" y="0"/>
                <wp:lineTo x="-94" y="0"/>
              </wp:wrapPolygon>
            </wp:wrapTight>
            <wp:docPr id="28" name="Рисунок 3" descr="C:\Users\User\Desktop\авария велосипед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вария велосипедист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44DD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 w:cs="Times New Roman"/>
          <w:sz w:val="28"/>
          <w:szCs w:val="28"/>
        </w:rPr>
        <w:t>собрать гекс-пазл, рассмотреть, объяснить, что произошло, почему и как этого можно избежать или уменьшить опасность:  нельзя переезжать пешеходный переход на велосипеде, нужно сойти с велосипеда и перевести его на другую сторону, необходимо, чтобы на велосипедисте была защита: шлем, налокотники и наколенники.</w:t>
      </w:r>
    </w:p>
    <w:p w:rsidR="009444AE" w:rsidRPr="001244DD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75565</wp:posOffset>
            </wp:positionV>
            <wp:extent cx="6305550" cy="3619500"/>
            <wp:effectExtent l="19050" t="0" r="0" b="0"/>
            <wp:wrapTight wrapText="bothSides">
              <wp:wrapPolygon edited="0">
                <wp:start x="-65" y="0"/>
                <wp:lineTo x="-65" y="21486"/>
                <wp:lineTo x="21600" y="21486"/>
                <wp:lineTo x="21600" y="0"/>
                <wp:lineTo x="-65" y="0"/>
              </wp:wrapPolygon>
            </wp:wrapTight>
            <wp:docPr id="29" name="Рисунок 4" descr="C:\Users\User\Desktop\как на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к надо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4AE" w:rsidRDefault="009444AE" w:rsidP="009444AE">
      <w:pPr>
        <w:spacing w:after="0"/>
        <w:jc w:val="both"/>
        <w:rPr>
          <w:rFonts w:ascii="Times New Roman" w:hAnsi="Times New Roman" w:cs="Times New Roman"/>
          <w:b/>
        </w:rPr>
      </w:pPr>
    </w:p>
    <w:p w:rsidR="009444AE" w:rsidRPr="00BD559D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559D">
        <w:rPr>
          <w:rFonts w:ascii="Times New Roman" w:hAnsi="Times New Roman" w:cs="Times New Roman"/>
          <w:b/>
          <w:color w:val="FF0000"/>
          <w:sz w:val="28"/>
          <w:szCs w:val="28"/>
        </w:rPr>
        <w:t>4. «А КАК ПРАВИЛЬНО?»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AF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55AF7">
        <w:rPr>
          <w:rFonts w:ascii="Times New Roman" w:hAnsi="Times New Roman" w:cs="Times New Roman"/>
          <w:sz w:val="28"/>
          <w:szCs w:val="28"/>
        </w:rPr>
        <w:t>закрепление знаний о правилах поведения на проезжей части, уточнение представлений о дорожных знаках, о тротуаре, дороге, улице, перекрестке. Развивать связную речь, память, логическое мышление. Воспитывать уважение ко всем участникам дорожного движения.</w:t>
      </w:r>
    </w:p>
    <w:p w:rsidR="009444AE" w:rsidRPr="008E31B7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162560</wp:posOffset>
            </wp:positionV>
            <wp:extent cx="2840990" cy="4000500"/>
            <wp:effectExtent l="590550" t="0" r="588010" b="0"/>
            <wp:wrapTight wrapText="bothSides">
              <wp:wrapPolygon edited="0">
                <wp:start x="21663" y="-58"/>
                <wp:lineTo x="82" y="-58"/>
                <wp:lineTo x="82" y="21645"/>
                <wp:lineTo x="21663" y="21645"/>
                <wp:lineTo x="21663" y="-58"/>
              </wp:wrapPolygon>
            </wp:wrapTight>
            <wp:docPr id="30" name="Рисунок 1" descr="C:\Users\User\Desktop\ГЕКСАГОНЫ\ОПЫТ 24\ситуации, картинки\ошиб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КСАГОНЫ\ОПЫТ 24\ситуации, картинки\ошибка 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099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31B7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 w:rsidRPr="008E31B7">
        <w:rPr>
          <w:rFonts w:ascii="Times New Roman" w:hAnsi="Times New Roman" w:cs="Times New Roman"/>
          <w:sz w:val="28"/>
          <w:szCs w:val="28"/>
        </w:rPr>
        <w:t>собрав картинки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31B7">
        <w:rPr>
          <w:rFonts w:ascii="Times New Roman" w:hAnsi="Times New Roman" w:cs="Times New Roman"/>
          <w:sz w:val="28"/>
          <w:szCs w:val="28"/>
        </w:rPr>
        <w:t xml:space="preserve"> воспитанники объясняют, какие нарушения </w:t>
      </w:r>
      <w:r>
        <w:rPr>
          <w:rFonts w:ascii="Times New Roman" w:hAnsi="Times New Roman" w:cs="Times New Roman"/>
          <w:sz w:val="28"/>
          <w:szCs w:val="28"/>
        </w:rPr>
        <w:t>изображены</w:t>
      </w:r>
      <w:r w:rsidRPr="008E31B7">
        <w:rPr>
          <w:rFonts w:ascii="Times New Roman" w:hAnsi="Times New Roman" w:cs="Times New Roman"/>
          <w:sz w:val="28"/>
          <w:szCs w:val="28"/>
        </w:rPr>
        <w:t>, как должно быть правильно, чем дополнить рисунок.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 добавляются пустые гексы.</w:t>
      </w: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94860" w:rsidP="009444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161290</wp:posOffset>
            </wp:positionV>
            <wp:extent cx="2659380" cy="3838575"/>
            <wp:effectExtent l="609600" t="0" r="598170" b="0"/>
            <wp:wrapTight wrapText="bothSides">
              <wp:wrapPolygon edited="0">
                <wp:start x="21592" y="-113"/>
                <wp:lineTo x="85" y="-113"/>
                <wp:lineTo x="85" y="21648"/>
                <wp:lineTo x="21592" y="21648"/>
                <wp:lineTo x="21592" y="-113"/>
              </wp:wrapPolygon>
            </wp:wrapTight>
            <wp:docPr id="31" name="Рисунок 3" descr="C:\Users\User\Desktop\ГЕКСАГОНЫ\ОПЫТ 24\ситуации, картинки\ошибк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КСАГОНЫ\ОПЫТ 24\ситуации, картинки\ошибка3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938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994860" w:rsidP="009444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161925</wp:posOffset>
            </wp:positionV>
            <wp:extent cx="2700020" cy="3771900"/>
            <wp:effectExtent l="19050" t="0" r="5080" b="0"/>
            <wp:wrapTight wrapText="bothSides">
              <wp:wrapPolygon edited="0">
                <wp:start x="-152" y="0"/>
                <wp:lineTo x="-152" y="21491"/>
                <wp:lineTo x="21641" y="21491"/>
                <wp:lineTo x="21641" y="0"/>
                <wp:lineTo x="-152" y="0"/>
              </wp:wrapPolygon>
            </wp:wrapTight>
            <wp:docPr id="32" name="Рисунок 4" descr="C:\Users\User\Desktop\ГЕКСАГОНЫ\ОПЫТ 24\ситуации, картинки\ошибк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ЕКСАГОНЫ\ОПЫТ 24\ситуации, картинки\ошибка 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7B5" w:rsidRDefault="003257B5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spacing w:after="0" w:line="240" w:lineRule="auto"/>
        <w:jc w:val="both"/>
        <w:rPr>
          <w:noProof/>
          <w:lang w:eastAsia="ru-RU"/>
        </w:rPr>
      </w:pPr>
    </w:p>
    <w:p w:rsidR="009444AE" w:rsidRDefault="009444AE" w:rsidP="009444AE">
      <w:pPr>
        <w:spacing w:after="0" w:line="240" w:lineRule="auto"/>
        <w:jc w:val="both"/>
        <w:rPr>
          <w:noProof/>
          <w:lang w:eastAsia="ru-RU"/>
        </w:rPr>
      </w:pPr>
    </w:p>
    <w:p w:rsidR="009444AE" w:rsidRDefault="009444AE" w:rsidP="009444AE">
      <w:pPr>
        <w:spacing w:after="0" w:line="240" w:lineRule="auto"/>
        <w:jc w:val="both"/>
        <w:rPr>
          <w:noProof/>
          <w:lang w:eastAsia="ru-RU"/>
        </w:rPr>
      </w:pPr>
    </w:p>
    <w:p w:rsidR="009444AE" w:rsidRDefault="009444AE" w:rsidP="009444AE">
      <w:pPr>
        <w:spacing w:after="0" w:line="240" w:lineRule="auto"/>
        <w:jc w:val="both"/>
        <w:rPr>
          <w:noProof/>
          <w:lang w:eastAsia="ru-RU"/>
        </w:rPr>
      </w:pPr>
    </w:p>
    <w:p w:rsidR="009444AE" w:rsidRDefault="009444AE" w:rsidP="009444AE">
      <w:pPr>
        <w:spacing w:after="0" w:line="240" w:lineRule="auto"/>
        <w:jc w:val="both"/>
        <w:rPr>
          <w:noProof/>
          <w:lang w:eastAsia="ru-RU"/>
        </w:rPr>
      </w:pPr>
    </w:p>
    <w:p w:rsidR="009444AE" w:rsidRDefault="009444AE" w:rsidP="009444AE">
      <w:pPr>
        <w:spacing w:after="0" w:line="240" w:lineRule="auto"/>
        <w:jc w:val="both"/>
        <w:rPr>
          <w:noProof/>
          <w:lang w:eastAsia="ru-RU"/>
        </w:rPr>
      </w:pPr>
    </w:p>
    <w:p w:rsidR="009444AE" w:rsidRDefault="009444AE" w:rsidP="009444AE">
      <w:pPr>
        <w:spacing w:after="0" w:line="240" w:lineRule="auto"/>
        <w:jc w:val="both"/>
        <w:rPr>
          <w:noProof/>
          <w:lang w:eastAsia="ru-RU"/>
        </w:rPr>
      </w:pPr>
    </w:p>
    <w:p w:rsidR="009444AE" w:rsidRDefault="009444AE" w:rsidP="009444AE">
      <w:pPr>
        <w:spacing w:after="0" w:line="240" w:lineRule="auto"/>
        <w:jc w:val="both"/>
        <w:rPr>
          <w:noProof/>
          <w:lang w:eastAsia="ru-RU"/>
        </w:rPr>
      </w:pPr>
    </w:p>
    <w:p w:rsidR="003257B5" w:rsidRDefault="003257B5" w:rsidP="009444AE">
      <w:pPr>
        <w:spacing w:after="0" w:line="240" w:lineRule="auto"/>
        <w:jc w:val="both"/>
        <w:rPr>
          <w:noProof/>
          <w:lang w:eastAsia="ru-RU"/>
        </w:rPr>
      </w:pPr>
    </w:p>
    <w:p w:rsidR="003257B5" w:rsidRDefault="003257B5" w:rsidP="009444AE">
      <w:pPr>
        <w:spacing w:after="0" w:line="240" w:lineRule="auto"/>
        <w:jc w:val="both"/>
        <w:rPr>
          <w:noProof/>
          <w:lang w:eastAsia="ru-RU"/>
        </w:rPr>
      </w:pPr>
    </w:p>
    <w:p w:rsidR="003257B5" w:rsidRDefault="003257B5" w:rsidP="009444AE">
      <w:pPr>
        <w:spacing w:after="0" w:line="240" w:lineRule="auto"/>
        <w:jc w:val="both"/>
        <w:rPr>
          <w:noProof/>
          <w:lang w:eastAsia="ru-RU"/>
        </w:rPr>
      </w:pPr>
    </w:p>
    <w:p w:rsidR="009444AE" w:rsidRPr="00BD559D" w:rsidRDefault="009444AE" w:rsidP="003257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D559D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5. </w:t>
      </w:r>
      <w:r w:rsidRPr="00BD559D">
        <w:rPr>
          <w:rFonts w:ascii="Times New Roman" w:hAnsi="Times New Roman" w:cs="Times New Roman"/>
          <w:b/>
          <w:color w:val="FF0000"/>
          <w:sz w:val="28"/>
          <w:szCs w:val="28"/>
        </w:rPr>
        <w:t>«ДОРОЖНАЯ СИТУАЦИЯ»</w:t>
      </w:r>
    </w:p>
    <w:p w:rsidR="009444AE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01F8A">
        <w:rPr>
          <w:rFonts w:ascii="Times New Roman" w:hAnsi="Times New Roman" w:cs="Times New Roman"/>
          <w:sz w:val="28"/>
          <w:szCs w:val="28"/>
        </w:rPr>
        <w:t>развитие логического мышления, зрительног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01F8A">
        <w:rPr>
          <w:rFonts w:ascii="Times New Roman" w:hAnsi="Times New Roman" w:cs="Times New Roman"/>
          <w:sz w:val="28"/>
          <w:szCs w:val="28"/>
        </w:rPr>
        <w:t xml:space="preserve"> восприятия, уточнение знаний о пешеходном переходе.</w:t>
      </w:r>
    </w:p>
    <w:p w:rsidR="009444AE" w:rsidRPr="001051B4" w:rsidRDefault="009444AE" w:rsidP="009444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1207135</wp:posOffset>
            </wp:positionH>
            <wp:positionV relativeFrom="paragraph">
              <wp:posOffset>1603375</wp:posOffset>
            </wp:positionV>
            <wp:extent cx="3810000" cy="5791200"/>
            <wp:effectExtent l="19050" t="0" r="0" b="0"/>
            <wp:wrapTight wrapText="bothSides">
              <wp:wrapPolygon edited="0">
                <wp:start x="-108" y="0"/>
                <wp:lineTo x="-108" y="21529"/>
                <wp:lineTo x="21600" y="21529"/>
                <wp:lineTo x="21600" y="0"/>
                <wp:lineTo x="-108" y="0"/>
              </wp:wrapPolygon>
            </wp:wrapTight>
            <wp:docPr id="33" name="Рисунок 6" descr="C:\Users\User\Desktop\ГЕКСАГОНЫ\готовые\ситу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ЕКСАГОНЫ\готовые\ситуация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1B4">
        <w:rPr>
          <w:rFonts w:ascii="Times New Roman" w:hAnsi="Times New Roman" w:cs="Times New Roman"/>
          <w:b/>
          <w:sz w:val="28"/>
          <w:szCs w:val="28"/>
        </w:rPr>
        <w:t>Ход игры:</w:t>
      </w:r>
      <w:r>
        <w:rPr>
          <w:rFonts w:ascii="Times New Roman" w:hAnsi="Times New Roman"/>
          <w:color w:val="111111"/>
          <w:sz w:val="28"/>
          <w:szCs w:val="28"/>
        </w:rPr>
        <w:t xml:space="preserve"> во дворе (картинка) мальчик Андрей встретил своего друга Сашу (выкладываются шестиугольники с изображением героев). Саша предложил Андрею пойти на </w:t>
      </w:r>
      <w:r>
        <w:rPr>
          <w:rFonts w:ascii="Times New Roman" w:hAnsi="Times New Roman"/>
          <w:bCs/>
          <w:color w:val="111111"/>
          <w:sz w:val="28"/>
          <w:szCs w:val="28"/>
        </w:rPr>
        <w:t xml:space="preserve">дорогу и посмотреть на </w:t>
      </w:r>
      <w:r w:rsidRPr="001E4C3E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«зебру»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 xml:space="preserve"> (гекс - зебра)</w:t>
      </w:r>
      <w:r w:rsidRPr="001E4C3E">
        <w:rPr>
          <w:rFonts w:ascii="Times New Roman" w:hAnsi="Times New Roman"/>
          <w:color w:val="111111"/>
          <w:sz w:val="28"/>
          <w:szCs w:val="28"/>
        </w:rPr>
        <w:t xml:space="preserve">. </w:t>
      </w:r>
      <w:r>
        <w:rPr>
          <w:rFonts w:ascii="Times New Roman" w:hAnsi="Times New Roman"/>
          <w:color w:val="111111"/>
          <w:sz w:val="28"/>
          <w:szCs w:val="28"/>
        </w:rPr>
        <w:t xml:space="preserve">Андрей очень удивился, но пошёл за другом. Саша </w:t>
      </w:r>
      <w:r>
        <w:rPr>
          <w:rFonts w:ascii="Times New Roman" w:hAnsi="Times New Roman"/>
          <w:bCs/>
          <w:color w:val="111111"/>
          <w:sz w:val="28"/>
          <w:szCs w:val="28"/>
        </w:rPr>
        <w:t>повёл друга к дороге</w:t>
      </w:r>
      <w:r>
        <w:rPr>
          <w:rFonts w:ascii="Times New Roman" w:hAnsi="Times New Roman"/>
          <w:color w:val="111111"/>
          <w:sz w:val="28"/>
          <w:szCs w:val="28"/>
        </w:rPr>
        <w:t xml:space="preserve">, где ездили машины, автобусы </w:t>
      </w:r>
      <w:r>
        <w:rPr>
          <w:rFonts w:ascii="Times New Roman" w:hAnsi="Times New Roman"/>
          <w:bCs/>
          <w:color w:val="111111"/>
          <w:sz w:val="28"/>
          <w:szCs w:val="28"/>
        </w:rPr>
        <w:t>(гекс)</w:t>
      </w:r>
      <w:r>
        <w:rPr>
          <w:rFonts w:ascii="Times New Roman" w:hAnsi="Times New Roman"/>
          <w:color w:val="111111"/>
          <w:sz w:val="28"/>
          <w:szCs w:val="28"/>
        </w:rPr>
        <w:t xml:space="preserve">. Почему мальчики пошли смотреть </w:t>
      </w:r>
      <w:r w:rsidRPr="001E4C3E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«зебру»</w:t>
      </w:r>
      <w:r>
        <w:rPr>
          <w:rFonts w:ascii="Times New Roman" w:hAnsi="Times New Roman"/>
          <w:color w:val="111111"/>
          <w:sz w:val="28"/>
          <w:szCs w:val="28"/>
        </w:rPr>
        <w:t xml:space="preserve"> не в зоопарк, а на улицу? Что же это была за зебра? (ответ-отгадку находят и выкладывают) И далее, дети проигрывают ситуацию</w:t>
      </w: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Default="003257B5" w:rsidP="009444AE">
      <w:pPr>
        <w:rPr>
          <w:noProof/>
          <w:lang w:eastAsia="ru-RU"/>
        </w:rPr>
      </w:pPr>
    </w:p>
    <w:p w:rsidR="003257B5" w:rsidRPr="00455EBB" w:rsidRDefault="003257B5" w:rsidP="003257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55EBB">
        <w:rPr>
          <w:rFonts w:ascii="Times New Roman" w:hAnsi="Times New Roman"/>
          <w:b/>
          <w:sz w:val="28"/>
          <w:szCs w:val="28"/>
        </w:rPr>
        <w:lastRenderedPageBreak/>
        <w:t>АЛГОРИТМЫ</w:t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56515</wp:posOffset>
            </wp:positionV>
            <wp:extent cx="3895725" cy="1304290"/>
            <wp:effectExtent l="19050" t="0" r="9525" b="0"/>
            <wp:wrapTight wrapText="bothSides">
              <wp:wrapPolygon edited="0">
                <wp:start x="-106" y="0"/>
                <wp:lineTo x="-106" y="21137"/>
                <wp:lineTo x="21653" y="21137"/>
                <wp:lineTo x="21653" y="0"/>
                <wp:lineTo x="-106" y="0"/>
              </wp:wrapPolygon>
            </wp:wrapTight>
            <wp:docPr id="34" name="Рисунок 3" descr="C:\Users\User\Desktop\ГЕКСАГОНЫ\готовые\обозна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КСАГОНЫ\готовые\обозначения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57B5" w:rsidRPr="00106A24" w:rsidRDefault="003257B5" w:rsidP="003257B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57B5" w:rsidRPr="00106A24" w:rsidRDefault="003257B5" w:rsidP="003257B5">
      <w:pPr>
        <w:spacing w:after="0" w:line="240" w:lineRule="auto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106A24">
        <w:rPr>
          <w:rFonts w:ascii="Times New Roman" w:hAnsi="Times New Roman"/>
          <w:b/>
          <w:color w:val="FF0000"/>
          <w:sz w:val="28"/>
          <w:szCs w:val="28"/>
        </w:rPr>
        <w:t>1. «ВПЕРЕДИ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</w:t>
      </w:r>
      <w:r w:rsidRPr="00106A24">
        <w:rPr>
          <w:rFonts w:ascii="Times New Roman" w:hAnsi="Times New Roman"/>
          <w:b/>
          <w:color w:val="FF0000"/>
          <w:sz w:val="28"/>
          <w:szCs w:val="28"/>
        </w:rPr>
        <w:t xml:space="preserve"> СВЕТОФОР</w:t>
      </w:r>
      <w:r>
        <w:rPr>
          <w:rFonts w:ascii="Times New Roman" w:hAnsi="Times New Roman"/>
          <w:b/>
          <w:color w:val="FF0000"/>
          <w:sz w:val="28"/>
          <w:szCs w:val="28"/>
        </w:rPr>
        <w:t>!</w:t>
      </w:r>
      <w:r w:rsidRPr="00106A24">
        <w:rPr>
          <w:rFonts w:ascii="Times New Roman" w:hAnsi="Times New Roman"/>
          <w:b/>
          <w:color w:val="FF0000"/>
          <w:sz w:val="28"/>
          <w:szCs w:val="28"/>
        </w:rPr>
        <w:t>»</w:t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C204C">
        <w:rPr>
          <w:rFonts w:ascii="Times New Roman" w:hAnsi="Times New Roman"/>
          <w:b/>
          <w:noProof/>
          <w:sz w:val="28"/>
          <w:szCs w:val="28"/>
        </w:rPr>
        <w:t>Цель:</w:t>
      </w:r>
      <w:r>
        <w:rPr>
          <w:rFonts w:ascii="Times New Roman" w:hAnsi="Times New Roman"/>
          <w:noProof/>
          <w:sz w:val="28"/>
          <w:szCs w:val="28"/>
        </w:rPr>
        <w:t>совершенствование умения играть, рассказывать и составлять алгоритм определенных действий при выполнении перехода по регулируемому пешеходному переходу, по сигналам сфетофора. Развитие памяти и логического мышления.</w:t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8C204C">
        <w:rPr>
          <w:rFonts w:ascii="Times New Roman" w:hAnsi="Times New Roman"/>
          <w:b/>
          <w:noProof/>
          <w:sz w:val="28"/>
          <w:szCs w:val="28"/>
        </w:rPr>
        <w:t>Ход игры:</w:t>
      </w:r>
      <w:r>
        <w:rPr>
          <w:rFonts w:ascii="Times New Roman" w:hAnsi="Times New Roman"/>
          <w:noProof/>
          <w:sz w:val="28"/>
          <w:szCs w:val="28"/>
        </w:rPr>
        <w:t xml:space="preserve">набор гексов с изображениями светофора, его сигналов, схематичное изображение человека, пустые гексы, маркер. </w:t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32385</wp:posOffset>
            </wp:positionV>
            <wp:extent cx="3676650" cy="2359025"/>
            <wp:effectExtent l="19050" t="0" r="0" b="0"/>
            <wp:wrapTight wrapText="bothSides">
              <wp:wrapPolygon edited="0">
                <wp:start x="-112" y="0"/>
                <wp:lineTo x="-112" y="21455"/>
                <wp:lineTo x="21600" y="21455"/>
                <wp:lineTo x="21600" y="0"/>
                <wp:lineTo x="-112" y="0"/>
              </wp:wrapPolygon>
            </wp:wrapTight>
            <wp:docPr id="35" name="Рисунок 1" descr="C:\Users\User\Desktop\ГЕКСАГОНЫ\готовые\алгорим наб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КСАГОНЫ\готовые\алгорим набор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7B5" w:rsidRDefault="003257B5" w:rsidP="003257B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Ребятам предлагается рассказать о светофоре и его назначении, а затем составить алгоритм действий при выполнении сигналов.</w:t>
      </w:r>
    </w:p>
    <w:p w:rsidR="003257B5" w:rsidRDefault="003012FE" w:rsidP="003257B5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186.95pt;margin-top:37.05pt;width:28pt;height:22pt;z-index:25168332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0" type="#_x0000_t32" style="position:absolute;left:0;text-align:left;margin-left:307.95pt;margin-top:37.05pt;width:36pt;height:22pt;flip:y;z-index:25168435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51" type="#_x0000_t32" style="position:absolute;left:0;text-align:left;margin-left:363.95pt;margin-top:127.05pt;width:21pt;height:34pt;flip:x;z-index:251685376" o:connectortype="straight">
            <v:stroke endarrow="block"/>
          </v:shape>
        </w:pict>
      </w:r>
      <w:r w:rsidR="003257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1654" cy="2895600"/>
            <wp:effectExtent l="19050" t="0" r="0" b="0"/>
            <wp:docPr id="36" name="Рисунок 2" descr="C:\Users\User\Desktop\ГЕКСАГОНЫ\готовые\Алгоритм 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ЕКСАГОНЫ\готовые\Алгоритм светофор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54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3257B5" w:rsidRDefault="003257B5" w:rsidP="003257B5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-59055</wp:posOffset>
            </wp:positionV>
            <wp:extent cx="5276850" cy="1371600"/>
            <wp:effectExtent l="19050" t="0" r="0" b="0"/>
            <wp:wrapTight wrapText="bothSides">
              <wp:wrapPolygon edited="0">
                <wp:start x="-78" y="0"/>
                <wp:lineTo x="-78" y="21300"/>
                <wp:lineTo x="21600" y="21300"/>
                <wp:lineTo x="21600" y="0"/>
                <wp:lineTo x="-78" y="0"/>
              </wp:wrapPolygon>
            </wp:wrapTight>
            <wp:docPr id="37" name="Рисунок 5" descr="C:\Users\User\Desktop\ГЕКСАГОНЫ\готовые\обозначен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ЕКСАГОНЫ\готовые\обозначения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7B5" w:rsidRDefault="003257B5" w:rsidP="003257B5">
      <w:pPr>
        <w:rPr>
          <w:rFonts w:ascii="Times New Roman" w:hAnsi="Times New Roman"/>
          <w:b/>
          <w:noProof/>
          <w:sz w:val="28"/>
          <w:szCs w:val="28"/>
        </w:rPr>
      </w:pPr>
    </w:p>
    <w:p w:rsidR="003257B5" w:rsidRDefault="003257B5" w:rsidP="003257B5">
      <w:pPr>
        <w:rPr>
          <w:rFonts w:ascii="Times New Roman" w:hAnsi="Times New Roman"/>
          <w:b/>
          <w:noProof/>
          <w:sz w:val="28"/>
          <w:szCs w:val="28"/>
        </w:rPr>
      </w:pPr>
    </w:p>
    <w:p w:rsidR="003257B5" w:rsidRDefault="003257B5" w:rsidP="003257B5">
      <w:pPr>
        <w:rPr>
          <w:rFonts w:ascii="Times New Roman" w:hAnsi="Times New Roman"/>
          <w:b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-3105150</wp:posOffset>
            </wp:positionH>
            <wp:positionV relativeFrom="paragraph">
              <wp:posOffset>175260</wp:posOffset>
            </wp:positionV>
            <wp:extent cx="2971800" cy="4695825"/>
            <wp:effectExtent l="19050" t="0" r="0" b="0"/>
            <wp:wrapTight wrapText="bothSides">
              <wp:wrapPolygon edited="0">
                <wp:start x="-138" y="0"/>
                <wp:lineTo x="-138" y="21556"/>
                <wp:lineTo x="21600" y="21556"/>
                <wp:lineTo x="21600" y="0"/>
                <wp:lineTo x="-138" y="0"/>
              </wp:wrapPolygon>
            </wp:wrapTight>
            <wp:docPr id="38" name="Рисунок 5" descr="C:\Users\User\Desktop\ГЕКСАГОНЫ\готовые\алгоритм 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ЕКСАГОНЫ\готовые\алгоритм пп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7B5" w:rsidRPr="00106A24" w:rsidRDefault="003257B5" w:rsidP="003257B5">
      <w:pPr>
        <w:spacing w:after="0" w:line="240" w:lineRule="auto"/>
        <w:jc w:val="both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106A24">
        <w:rPr>
          <w:rFonts w:ascii="Times New Roman" w:hAnsi="Times New Roman"/>
          <w:b/>
          <w:noProof/>
          <w:color w:val="FF0000"/>
          <w:sz w:val="28"/>
          <w:szCs w:val="28"/>
        </w:rPr>
        <w:t>2. «ПРЕХОДИ ПРАВИЛЬНО»</w:t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Цель: </w:t>
      </w:r>
      <w:r>
        <w:rPr>
          <w:rFonts w:ascii="Times New Roman" w:hAnsi="Times New Roman"/>
          <w:noProof/>
          <w:sz w:val="28"/>
          <w:szCs w:val="28"/>
        </w:rPr>
        <w:t>закрепление алгоритма действий при переходе проезжей части по нерегулируемому пешеходному переходу. Развитие связной речи, мышления, памяти.</w:t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287C57">
        <w:rPr>
          <w:rFonts w:ascii="Times New Roman" w:hAnsi="Times New Roman"/>
          <w:b/>
          <w:noProof/>
          <w:sz w:val="28"/>
          <w:szCs w:val="28"/>
        </w:rPr>
        <w:t>Ход игры:</w:t>
      </w:r>
      <w:r>
        <w:rPr>
          <w:rFonts w:ascii="Times New Roman" w:hAnsi="Times New Roman"/>
          <w:noProof/>
          <w:sz w:val="28"/>
          <w:szCs w:val="28"/>
        </w:rPr>
        <w:t xml:space="preserve"> воспитанникам предлагается набор гексов по теме игры.</w:t>
      </w:r>
    </w:p>
    <w:p w:rsidR="003257B5" w:rsidRPr="00287C57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Далее дети составляют алгоритм действий, также добавляя пустые шестиугольники для дополнения</w:t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Default="003257B5" w:rsidP="003257B5">
      <w:pPr>
        <w:spacing w:after="0" w:line="240" w:lineRule="auto"/>
        <w:jc w:val="both"/>
      </w:pPr>
    </w:p>
    <w:p w:rsidR="003257B5" w:rsidRPr="00106A24" w:rsidRDefault="003257B5" w:rsidP="003257B5"/>
    <w:p w:rsidR="003257B5" w:rsidRPr="00106A24" w:rsidRDefault="003257B5" w:rsidP="003257B5"/>
    <w:p w:rsidR="003257B5" w:rsidRPr="00106A24" w:rsidRDefault="003257B5" w:rsidP="003257B5"/>
    <w:p w:rsidR="003257B5" w:rsidRDefault="003257B5" w:rsidP="003257B5"/>
    <w:p w:rsidR="003257B5" w:rsidRDefault="003257B5" w:rsidP="003257B5"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-1387475</wp:posOffset>
            </wp:positionH>
            <wp:positionV relativeFrom="paragraph">
              <wp:posOffset>269875</wp:posOffset>
            </wp:positionV>
            <wp:extent cx="5486400" cy="3914775"/>
            <wp:effectExtent l="19050" t="0" r="0" b="0"/>
            <wp:wrapTight wrapText="bothSides">
              <wp:wrapPolygon edited="0">
                <wp:start x="-75" y="0"/>
                <wp:lineTo x="-75" y="21547"/>
                <wp:lineTo x="21600" y="21547"/>
                <wp:lineTo x="21600" y="0"/>
                <wp:lineTo x="-75" y="0"/>
              </wp:wrapPolygon>
            </wp:wrapTight>
            <wp:docPr id="39" name="Рисунок 7" descr="C:\Users\User\Desktop\ГЕКСАГОНЫ\готовые\Алгоритм пп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ЕКСАГОНЫ\готовые\Алгоритм пп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7B5" w:rsidRPr="00106A24" w:rsidRDefault="003257B5" w:rsidP="003257B5"/>
    <w:p w:rsidR="003257B5" w:rsidRPr="00106A24" w:rsidRDefault="003257B5" w:rsidP="003257B5"/>
    <w:p w:rsidR="003257B5" w:rsidRPr="00106A24" w:rsidRDefault="003257B5" w:rsidP="003257B5"/>
    <w:p w:rsidR="003257B5" w:rsidRPr="00106A24" w:rsidRDefault="003257B5" w:rsidP="003257B5"/>
    <w:p w:rsidR="003257B5" w:rsidRPr="00106A24" w:rsidRDefault="003257B5" w:rsidP="003257B5"/>
    <w:p w:rsidR="003257B5" w:rsidRPr="00106A24" w:rsidRDefault="003257B5" w:rsidP="003257B5"/>
    <w:p w:rsidR="003257B5" w:rsidRDefault="003257B5" w:rsidP="003257B5">
      <w:r>
        <w:br w:type="page"/>
      </w:r>
    </w:p>
    <w:p w:rsidR="003257B5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20955</wp:posOffset>
            </wp:positionV>
            <wp:extent cx="4352925" cy="1276350"/>
            <wp:effectExtent l="19050" t="0" r="9525" b="0"/>
            <wp:wrapTight wrapText="bothSides">
              <wp:wrapPolygon edited="0">
                <wp:start x="-95" y="0"/>
                <wp:lineTo x="-95" y="21278"/>
                <wp:lineTo x="21647" y="21278"/>
                <wp:lineTo x="21647" y="0"/>
                <wp:lineTo x="-95" y="0"/>
              </wp:wrapPolygon>
            </wp:wrapTight>
            <wp:docPr id="40" name="Рисунок 6" descr="C:\Users\User\Desktop\ГЕКСАГОНЫ\готовые\обозначени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ЕКСАГОНЫ\готовые\обозначения3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7B5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B5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B5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B5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B5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B5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257B5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151765</wp:posOffset>
            </wp:positionV>
            <wp:extent cx="2971800" cy="4333875"/>
            <wp:effectExtent l="19050" t="0" r="0" b="0"/>
            <wp:wrapTight wrapText="bothSides">
              <wp:wrapPolygon edited="0">
                <wp:start x="-138" y="0"/>
                <wp:lineTo x="-138" y="21553"/>
                <wp:lineTo x="21600" y="21553"/>
                <wp:lineTo x="21600" y="0"/>
                <wp:lineTo x="-138" y="0"/>
              </wp:wrapPolygon>
            </wp:wrapTight>
            <wp:docPr id="41" name="Рисунок 7" descr="C:\Users\User\Desktop\ГЕКСАГОНЫ\готовые\алгоритм пассаж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ЕКСАГОНЫ\готовые\алгоритм пассажир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7B5" w:rsidRPr="007D1274" w:rsidRDefault="003257B5" w:rsidP="003257B5">
      <w:pPr>
        <w:tabs>
          <w:tab w:val="left" w:pos="7780"/>
        </w:tabs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D1274">
        <w:rPr>
          <w:rFonts w:ascii="Times New Roman" w:hAnsi="Times New Roman" w:cs="Times New Roman"/>
          <w:b/>
          <w:color w:val="FF0000"/>
          <w:sz w:val="28"/>
          <w:szCs w:val="28"/>
        </w:rPr>
        <w:t>3. «Я – ПАССАЖИР»</w:t>
      </w:r>
    </w:p>
    <w:p w:rsidR="003257B5" w:rsidRPr="00106A24" w:rsidRDefault="003257B5" w:rsidP="003257B5">
      <w:pPr>
        <w:tabs>
          <w:tab w:val="left" w:pos="77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06A24">
        <w:rPr>
          <w:rFonts w:ascii="Times New Roman" w:hAnsi="Times New Roman" w:cs="Times New Roman"/>
          <w:sz w:val="28"/>
          <w:szCs w:val="28"/>
        </w:rPr>
        <w:t>уточнение и закрепление знаний о пассажирах автомобиля, правил поведения и безопасности как пассажира</w:t>
      </w:r>
      <w:r>
        <w:rPr>
          <w:rFonts w:ascii="Times New Roman" w:hAnsi="Times New Roman" w:cs="Times New Roman"/>
          <w:sz w:val="28"/>
          <w:szCs w:val="28"/>
        </w:rPr>
        <w:t>. Закрепление порядка действий при посадке и высадке из автомобиля. Развитие связной речи.</w:t>
      </w:r>
    </w:p>
    <w:p w:rsidR="003257B5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A903F4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  <w:r>
        <w:rPr>
          <w:rFonts w:ascii="Times New Roman" w:hAnsi="Times New Roman"/>
          <w:noProof/>
          <w:sz w:val="28"/>
          <w:szCs w:val="28"/>
        </w:rPr>
        <w:t>воспитанникам предлагается набор гексов по теме игры. Далее дети составляют алгоритм действий, также добавляя пустые шестиугольники для дополнения.</w:t>
      </w:r>
    </w:p>
    <w:p w:rsidR="003257B5" w:rsidRPr="00287C57" w:rsidRDefault="003257B5" w:rsidP="003257B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3257B5" w:rsidRPr="00A903F4" w:rsidRDefault="003012FE" w:rsidP="003257B5">
      <w:pPr>
        <w:tabs>
          <w:tab w:val="left" w:pos="14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4" type="#_x0000_t32" style="position:absolute;margin-left:174pt;margin-top:241.5pt;width:63.75pt;height:39.75pt;z-index:251688448" o:connectortype="straight" strokecolor="red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5" type="#_x0000_t32" style="position:absolute;margin-left:174pt;margin-top:241.5pt;width:62.25pt;height:39.75pt;flip:x;z-index:251689472" o:connectortype="straight" strokecolor="red" strokeweight="2.25pt"/>
        </w:pict>
      </w:r>
      <w:r w:rsidR="003257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-2695575</wp:posOffset>
            </wp:positionH>
            <wp:positionV relativeFrom="paragraph">
              <wp:posOffset>1742440</wp:posOffset>
            </wp:positionV>
            <wp:extent cx="5953125" cy="4010025"/>
            <wp:effectExtent l="19050" t="0" r="9525" b="0"/>
            <wp:wrapTight wrapText="bothSides">
              <wp:wrapPolygon edited="0">
                <wp:start x="-69" y="0"/>
                <wp:lineTo x="-69" y="21549"/>
                <wp:lineTo x="21635" y="21549"/>
                <wp:lineTo x="21635" y="0"/>
                <wp:lineTo x="-69" y="0"/>
              </wp:wrapPolygon>
            </wp:wrapTight>
            <wp:docPr id="42" name="Рисунок 8" descr="C:\Users\User\Desktop\ГЕКСАГОНЫ\готовые\алгоритм пассажи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ЕКСАГОНЫ\готовые\алгоритм пассажир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2" type="#_x0000_t32" style="position:absolute;margin-left:368.25pt;margin-top:205.5pt;width:63pt;height:36pt;z-index:251686400;mso-position-horizontal-relative:text;mso-position-vertical-relative:text" o:connectortype="straight" strokecolor="red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3" type="#_x0000_t32" style="position:absolute;margin-left:368.25pt;margin-top:196.5pt;width:53pt;height:45pt;flip:x;z-index:251687424;mso-position-horizontal-relative:text;mso-position-vertical-relative:text" o:connectortype="straight" strokecolor="red"/>
        </w:pict>
      </w:r>
    </w:p>
    <w:p w:rsidR="003257B5" w:rsidRDefault="003257B5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>
      <w:pPr>
        <w:rPr>
          <w:noProof/>
          <w:lang w:eastAsia="ru-RU"/>
        </w:rPr>
      </w:pPr>
    </w:p>
    <w:p w:rsidR="009444AE" w:rsidRDefault="009444AE" w:rsidP="009444AE"/>
    <w:p w:rsidR="009444AE" w:rsidRPr="009444AE" w:rsidRDefault="009444AE" w:rsidP="009444AE"/>
    <w:sectPr w:rsidR="009444AE" w:rsidRPr="009444AE" w:rsidSect="00250952">
      <w:headerReference w:type="default" r:id="rId50"/>
      <w:footerReference w:type="default" r:id="rId51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716" w:rsidRDefault="00835716" w:rsidP="003012FE">
      <w:pPr>
        <w:spacing w:after="0" w:line="240" w:lineRule="auto"/>
      </w:pPr>
      <w:r>
        <w:separator/>
      </w:r>
    </w:p>
  </w:endnote>
  <w:endnote w:type="continuationSeparator" w:id="1">
    <w:p w:rsidR="00835716" w:rsidRDefault="00835716" w:rsidP="00301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71684"/>
      <w:docPartObj>
        <w:docPartGallery w:val="Page Numbers (Bottom of Page)"/>
        <w:docPartUnique/>
      </w:docPartObj>
    </w:sdtPr>
    <w:sdtContent>
      <w:p w:rsidR="00B80ED1" w:rsidRDefault="003012FE">
        <w:pPr>
          <w:pStyle w:val="a7"/>
          <w:jc w:val="right"/>
        </w:pPr>
        <w:r>
          <w:fldChar w:fldCharType="begin"/>
        </w:r>
        <w:r w:rsidR="009F3CF6">
          <w:instrText xml:space="preserve"> PAGE   \* MERGEFORMAT </w:instrText>
        </w:r>
        <w:r>
          <w:fldChar w:fldCharType="separate"/>
        </w:r>
        <w:r w:rsidR="00994860">
          <w:rPr>
            <w:noProof/>
          </w:rPr>
          <w:t>1</w:t>
        </w:r>
        <w:r>
          <w:fldChar w:fldCharType="end"/>
        </w:r>
      </w:p>
    </w:sdtContent>
  </w:sdt>
  <w:p w:rsidR="00B80ED1" w:rsidRDefault="0083571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263" w:rsidRDefault="003012FE">
    <w:pPr>
      <w:pStyle w:val="a7"/>
      <w:jc w:val="right"/>
    </w:pPr>
    <w:r>
      <w:fldChar w:fldCharType="begin"/>
    </w:r>
    <w:r w:rsidR="009F3CF6">
      <w:instrText>PAGE   \* MERGEFORMAT</w:instrText>
    </w:r>
    <w:r>
      <w:fldChar w:fldCharType="separate"/>
    </w:r>
    <w:r w:rsidR="00994860">
      <w:rPr>
        <w:noProof/>
      </w:rPr>
      <w:t>16</w:t>
    </w:r>
    <w:r>
      <w:fldChar w:fldCharType="end"/>
    </w:r>
  </w:p>
  <w:p w:rsidR="00504263" w:rsidRDefault="008357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716" w:rsidRDefault="00835716" w:rsidP="003012FE">
      <w:pPr>
        <w:spacing w:after="0" w:line="240" w:lineRule="auto"/>
      </w:pPr>
      <w:r>
        <w:separator/>
      </w:r>
    </w:p>
  </w:footnote>
  <w:footnote w:type="continuationSeparator" w:id="1">
    <w:p w:rsidR="00835716" w:rsidRDefault="00835716" w:rsidP="003012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4C3" w:rsidRPr="000034C3" w:rsidRDefault="009F3CF6" w:rsidP="000034C3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Титова Екатериан Михайловна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263" w:rsidRPr="00504263" w:rsidRDefault="009F3CF6" w:rsidP="00504263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Титова Екатерина Михайловна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44AE"/>
    <w:rsid w:val="00223524"/>
    <w:rsid w:val="003012FE"/>
    <w:rsid w:val="003257B5"/>
    <w:rsid w:val="00835716"/>
    <w:rsid w:val="009444AE"/>
    <w:rsid w:val="00994860"/>
    <w:rsid w:val="009F3CF6"/>
    <w:rsid w:val="00A707B5"/>
    <w:rsid w:val="00C62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2]"/>
    </o:shapedefaults>
    <o:shapelayout v:ext="edit">
      <o:idmap v:ext="edit" data="1"/>
      <o:rules v:ext="edit">
        <o:r id="V:Rule8" type="connector" idref="#_x0000_s1051"/>
        <o:r id="V:Rule9" type="connector" idref="#_x0000_s1052"/>
        <o:r id="V:Rule10" type="connector" idref="#_x0000_s1050"/>
        <o:r id="V:Rule11" type="connector" idref="#_x0000_s1055"/>
        <o:r id="V:Rule12" type="connector" idref="#_x0000_s1053"/>
        <o:r id="V:Rule13" type="connector" idref="#_x0000_s1054"/>
        <o:r id="V:Rule14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,Знак Знак"/>
    <w:basedOn w:val="a"/>
    <w:autoRedefine/>
    <w:unhideWhenUsed/>
    <w:qFormat/>
    <w:rsid w:val="009444AE"/>
    <w:pPr>
      <w:shd w:val="clear" w:color="auto" w:fill="FFFFFF"/>
      <w:overflowPunct w:val="0"/>
      <w:autoSpaceDE w:val="0"/>
      <w:adjustRightInd w:val="0"/>
      <w:spacing w:after="0" w:line="240" w:lineRule="auto"/>
      <w:contextualSpacing/>
      <w:jc w:val="right"/>
    </w:pPr>
    <w:rPr>
      <w:rFonts w:ascii="Times New Roman" w:eastAsia="Calibri" w:hAnsi="Times New Roman" w:cs="Times New Roman"/>
      <w:b/>
      <w:bCs/>
      <w:color w:val="7030A0"/>
      <w:sz w:val="28"/>
      <w:szCs w:val="28"/>
      <w:lang w:eastAsia="ru-RU"/>
    </w:rPr>
  </w:style>
  <w:style w:type="character" w:customStyle="1" w:styleId="a4">
    <w:name w:val="Основной текст_"/>
    <w:link w:val="1"/>
    <w:locked/>
    <w:rsid w:val="009444AE"/>
    <w:rPr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4"/>
    <w:rsid w:val="009444AE"/>
    <w:pPr>
      <w:shd w:val="clear" w:color="auto" w:fill="FFFFFF"/>
      <w:spacing w:before="240" w:after="0" w:line="298" w:lineRule="exact"/>
      <w:jc w:val="both"/>
    </w:pPr>
    <w:rPr>
      <w:sz w:val="24"/>
      <w:szCs w:val="24"/>
    </w:rPr>
  </w:style>
  <w:style w:type="paragraph" w:customStyle="1" w:styleId="c12">
    <w:name w:val="c12"/>
    <w:basedOn w:val="a"/>
    <w:rsid w:val="0094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4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444AE"/>
  </w:style>
  <w:style w:type="character" w:customStyle="1" w:styleId="c1">
    <w:name w:val="c1"/>
    <w:basedOn w:val="a0"/>
    <w:rsid w:val="009444AE"/>
  </w:style>
  <w:style w:type="character" w:customStyle="1" w:styleId="c9">
    <w:name w:val="c9"/>
    <w:basedOn w:val="a0"/>
    <w:rsid w:val="009444AE"/>
  </w:style>
  <w:style w:type="character" w:customStyle="1" w:styleId="c7">
    <w:name w:val="c7"/>
    <w:basedOn w:val="a0"/>
    <w:rsid w:val="009444AE"/>
  </w:style>
  <w:style w:type="paragraph" w:styleId="a5">
    <w:name w:val="header"/>
    <w:basedOn w:val="a"/>
    <w:link w:val="a6"/>
    <w:uiPriority w:val="99"/>
    <w:unhideWhenUsed/>
    <w:rsid w:val="00944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44AE"/>
  </w:style>
  <w:style w:type="paragraph" w:styleId="a7">
    <w:name w:val="footer"/>
    <w:basedOn w:val="a"/>
    <w:link w:val="a8"/>
    <w:uiPriority w:val="99"/>
    <w:unhideWhenUsed/>
    <w:rsid w:val="00944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44AE"/>
  </w:style>
  <w:style w:type="paragraph" w:styleId="a9">
    <w:name w:val="Balloon Text"/>
    <w:basedOn w:val="a"/>
    <w:link w:val="aa"/>
    <w:uiPriority w:val="99"/>
    <w:semiHidden/>
    <w:unhideWhenUsed/>
    <w:rsid w:val="00944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44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2156</Words>
  <Characters>12295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2024-10-16T11:43:00Z</dcterms:created>
  <dcterms:modified xsi:type="dcterms:W3CDTF">2024-10-16T13:05:00Z</dcterms:modified>
</cp:coreProperties>
</file>